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AAB5" w14:textId="158224A3" w:rsidR="008445D7" w:rsidRPr="008445D7" w:rsidRDefault="00FE1989" w:rsidP="008445D7">
      <w:pPr>
        <w:jc w:val="both"/>
        <w:rPr>
          <w:rFonts w:ascii="Aptos Display" w:hAnsi="Aptos Display"/>
          <w:color w:val="000000"/>
          <w:sz w:val="24"/>
          <w:szCs w:val="24"/>
        </w:rPr>
      </w:pPr>
      <w:r w:rsidRPr="00FE1989">
        <w:drawing>
          <wp:inline distT="0" distB="0" distL="0" distR="0" wp14:anchorId="18BFC389" wp14:editId="24380E1D">
            <wp:extent cx="5760720" cy="488315"/>
            <wp:effectExtent l="0" t="0" r="0" b="0"/>
            <wp:docPr id="209302541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31B" w:rsidRPr="0065731B">
        <w:rPr>
          <w:rFonts w:ascii="Aptos Display" w:hAnsi="Aptos Display"/>
          <w:color w:val="000000"/>
          <w:sz w:val="24"/>
          <w:szCs w:val="24"/>
        </w:rPr>
        <w:t>Na temelju članka 6. Uredbe o kriterijima, mjerilima i postupcima financiranja i ugovaranja programa i projekata od interesa za opće dobro koje provode udruge (Narodne novine br. 26/15 i 37/21), članka 48. Statuta Općine Dugopolje (Službeni vjesnik Općine Dugopolje 2/18, 2/20 i 2/21) i članka 20. Pravilnika o financiranju javnih potreba Općine Dugopolje (Službeni vjesnik Općine Dugopolje 9/21), Općinski načelnik Općine Dugopolje donosi Odluku o raspisivanju</w:t>
      </w:r>
    </w:p>
    <w:p w14:paraId="3045C4CF" w14:textId="77777777" w:rsidR="008445D7" w:rsidRPr="008445D7" w:rsidRDefault="008445D7" w:rsidP="008445D7">
      <w:pPr>
        <w:rPr>
          <w:rFonts w:ascii="Aptos Display" w:hAnsi="Aptos Display"/>
          <w:b/>
          <w:sz w:val="16"/>
          <w:szCs w:val="16"/>
        </w:rPr>
      </w:pPr>
    </w:p>
    <w:p w14:paraId="2250EFC5" w14:textId="77777777" w:rsidR="008445D7" w:rsidRPr="008445D7" w:rsidRDefault="008445D7" w:rsidP="008445D7">
      <w:pPr>
        <w:rPr>
          <w:rFonts w:ascii="Aptos Display" w:hAnsi="Aptos Display"/>
          <w:b/>
          <w:sz w:val="24"/>
          <w:szCs w:val="24"/>
        </w:rPr>
      </w:pPr>
    </w:p>
    <w:p w14:paraId="4604182E" w14:textId="69091F6A" w:rsidR="008445D7" w:rsidRPr="008445D7" w:rsidRDefault="0065731B" w:rsidP="008445D7">
      <w:pPr>
        <w:jc w:val="center"/>
        <w:rPr>
          <w:rFonts w:ascii="Aptos Display" w:hAnsi="Aptos Display"/>
          <w:b/>
          <w:caps/>
          <w:sz w:val="32"/>
          <w:szCs w:val="32"/>
        </w:rPr>
      </w:pPr>
      <w:r w:rsidRPr="0065731B">
        <w:rPr>
          <w:rFonts w:ascii="Aptos Display" w:hAnsi="Aptos Display"/>
          <w:b/>
          <w:caps/>
          <w:sz w:val="32"/>
          <w:szCs w:val="32"/>
        </w:rPr>
        <w:t>JAVNI POZIV ZA FINANCIRANJE JAVNIH POTREBA  U KULTURI I CIVILNOM DRUŠTVU  OPĆINE DUGOPOLJE U 202</w:t>
      </w:r>
      <w:r w:rsidR="00FE1989">
        <w:rPr>
          <w:rFonts w:ascii="Aptos Display" w:hAnsi="Aptos Display"/>
          <w:b/>
          <w:caps/>
          <w:sz w:val="32"/>
          <w:szCs w:val="32"/>
        </w:rPr>
        <w:t>6</w:t>
      </w:r>
      <w:r w:rsidRPr="0065731B">
        <w:rPr>
          <w:rFonts w:ascii="Aptos Display" w:hAnsi="Aptos Display"/>
          <w:b/>
          <w:caps/>
          <w:sz w:val="32"/>
          <w:szCs w:val="32"/>
        </w:rPr>
        <w:t>. GODINI</w:t>
      </w:r>
    </w:p>
    <w:p w14:paraId="43FE2D16" w14:textId="77777777" w:rsidR="008445D7" w:rsidRPr="008445D7" w:rsidRDefault="008445D7" w:rsidP="008445D7">
      <w:pPr>
        <w:rPr>
          <w:rFonts w:ascii="Aptos Display" w:hAnsi="Aptos Display"/>
          <w:b/>
          <w:sz w:val="24"/>
          <w:szCs w:val="24"/>
        </w:rPr>
      </w:pPr>
    </w:p>
    <w:p w14:paraId="09148E6C" w14:textId="2477CA13" w:rsidR="008445D7" w:rsidRPr="008445D7" w:rsidRDefault="008445D7" w:rsidP="008445D7">
      <w:pPr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t>(1) U Proračunu Općine Dugopolje za 202</w:t>
      </w:r>
      <w:r w:rsidR="00FE1989">
        <w:rPr>
          <w:rFonts w:ascii="Aptos Display" w:hAnsi="Aptos Display"/>
          <w:sz w:val="24"/>
          <w:szCs w:val="24"/>
        </w:rPr>
        <w:t>6</w:t>
      </w:r>
      <w:r w:rsidRPr="008445D7">
        <w:rPr>
          <w:rFonts w:ascii="Aptos Display" w:hAnsi="Aptos Display"/>
          <w:sz w:val="24"/>
          <w:szCs w:val="24"/>
        </w:rPr>
        <w:t xml:space="preserve">. godinu osigurana su sredstva za financijsku potporu programa i/ili projekata sportskih udruga namijenjenih zadovoljavanju javnih potreba u području </w:t>
      </w:r>
      <w:r w:rsidR="0065731B" w:rsidRPr="0065731B">
        <w:rPr>
          <w:rFonts w:ascii="Aptos Display" w:hAnsi="Aptos Display"/>
          <w:sz w:val="24"/>
          <w:szCs w:val="24"/>
        </w:rPr>
        <w:t>kulture sukladno programu javnih potreba u kulturi</w:t>
      </w:r>
      <w:r w:rsidR="0065731B">
        <w:rPr>
          <w:rFonts w:ascii="Aptos Display" w:hAnsi="Aptos Display"/>
          <w:sz w:val="24"/>
          <w:szCs w:val="24"/>
        </w:rPr>
        <w:t xml:space="preserve"> </w:t>
      </w:r>
      <w:r w:rsidRPr="008445D7">
        <w:rPr>
          <w:rFonts w:ascii="Aptos Display" w:hAnsi="Aptos Display"/>
          <w:sz w:val="24"/>
          <w:szCs w:val="24"/>
        </w:rPr>
        <w:t>Općine Dugopolje za 202</w:t>
      </w:r>
      <w:r w:rsidR="00FE1989">
        <w:rPr>
          <w:rFonts w:ascii="Aptos Display" w:hAnsi="Aptos Display"/>
          <w:sz w:val="24"/>
          <w:szCs w:val="24"/>
        </w:rPr>
        <w:t>6</w:t>
      </w:r>
      <w:r w:rsidR="00CB5863">
        <w:rPr>
          <w:rFonts w:ascii="Aptos Display" w:hAnsi="Aptos Display"/>
          <w:sz w:val="24"/>
          <w:szCs w:val="24"/>
        </w:rPr>
        <w:t>.</w:t>
      </w:r>
      <w:r w:rsidRPr="008445D7">
        <w:rPr>
          <w:rFonts w:ascii="Aptos Display" w:hAnsi="Aptos Display"/>
          <w:sz w:val="24"/>
          <w:szCs w:val="24"/>
        </w:rPr>
        <w:t xml:space="preserve"> godinu.</w:t>
      </w:r>
    </w:p>
    <w:p w14:paraId="74A86826" w14:textId="77777777" w:rsidR="008445D7" w:rsidRPr="008445D7" w:rsidRDefault="008445D7" w:rsidP="008445D7">
      <w:pPr>
        <w:jc w:val="both"/>
        <w:rPr>
          <w:rFonts w:ascii="Aptos Display" w:hAnsi="Aptos Display"/>
          <w:sz w:val="24"/>
          <w:szCs w:val="24"/>
        </w:rPr>
      </w:pPr>
    </w:p>
    <w:p w14:paraId="3A3A4803" w14:textId="7CD9C161" w:rsidR="008445D7" w:rsidRDefault="008445D7" w:rsidP="008445D7">
      <w:pPr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t xml:space="preserve">(2) </w:t>
      </w:r>
      <w:r w:rsidR="0065731B" w:rsidRPr="0065731B">
        <w:rPr>
          <w:rFonts w:ascii="Aptos Display" w:hAnsi="Aptos Display"/>
          <w:sz w:val="24"/>
          <w:szCs w:val="24"/>
        </w:rPr>
        <w:t>Općina Dugopolje poziva udruge koje su programski usmjerene na rad u području razvoja kulture i civilnog društva da se prijave na financijsku podršku projekata i programa koji doprinose razvoju javnih potreba Općine Dugopolje.</w:t>
      </w:r>
    </w:p>
    <w:p w14:paraId="534ED5C8" w14:textId="77777777" w:rsidR="0065731B" w:rsidRPr="008445D7" w:rsidRDefault="0065731B" w:rsidP="008445D7">
      <w:pPr>
        <w:jc w:val="both"/>
        <w:rPr>
          <w:rFonts w:ascii="Aptos Display" w:hAnsi="Aptos Display"/>
          <w:sz w:val="24"/>
          <w:szCs w:val="24"/>
        </w:rPr>
      </w:pPr>
    </w:p>
    <w:p w14:paraId="0E17340A" w14:textId="77777777" w:rsidR="0065731B" w:rsidRDefault="008445D7" w:rsidP="0065731B">
      <w:pPr>
        <w:rPr>
          <w:rFonts w:ascii="Aptos Display" w:eastAsia="SimSun" w:hAnsi="Aptos Display"/>
          <w:sz w:val="24"/>
          <w:szCs w:val="24"/>
          <w:lang w:eastAsia="zh-CN"/>
        </w:rPr>
      </w:pPr>
      <w:r w:rsidRPr="008445D7">
        <w:rPr>
          <w:rFonts w:ascii="Aptos Display" w:eastAsia="SimSun" w:hAnsi="Aptos Display"/>
          <w:sz w:val="24"/>
          <w:szCs w:val="24"/>
          <w:lang w:eastAsia="zh-CN"/>
        </w:rPr>
        <w:t xml:space="preserve">(3) Udruge sukladno ovom Natječaju mogu prijaviti program i/ili projekt za sljedeća prioritetna područja: </w:t>
      </w:r>
    </w:p>
    <w:p w14:paraId="40B54DD1" w14:textId="08064D6A" w:rsidR="0065731B" w:rsidRPr="0065731B" w:rsidRDefault="0065731B" w:rsidP="0065731B">
      <w:pPr>
        <w:pStyle w:val="Odlomakpopisa"/>
        <w:numPr>
          <w:ilvl w:val="0"/>
          <w:numId w:val="5"/>
        </w:numPr>
        <w:rPr>
          <w:rFonts w:ascii="Aptos Display" w:eastAsia="SimSun" w:hAnsi="Aptos Display" w:cstheme="minorBidi"/>
          <w:noProof/>
          <w:sz w:val="24"/>
          <w:szCs w:val="24"/>
          <w:lang w:eastAsia="zh-CN"/>
        </w:rPr>
      </w:pPr>
      <w:r w:rsidRPr="0065731B">
        <w:rPr>
          <w:rFonts w:ascii="Aptos Display" w:hAnsi="Aptos Display"/>
          <w:sz w:val="24"/>
          <w:szCs w:val="24"/>
        </w:rPr>
        <w:t xml:space="preserve">kultura – ukupno raspoloživa sredstva iznose </w:t>
      </w:r>
      <w:r w:rsidR="00FE1989">
        <w:rPr>
          <w:rFonts w:ascii="Aptos Display" w:hAnsi="Aptos Display"/>
          <w:sz w:val="24"/>
          <w:szCs w:val="24"/>
        </w:rPr>
        <w:t>7</w:t>
      </w:r>
      <w:r w:rsidRPr="0065731B">
        <w:rPr>
          <w:rFonts w:ascii="Aptos Display" w:hAnsi="Aptos Display"/>
          <w:sz w:val="24"/>
          <w:szCs w:val="24"/>
        </w:rPr>
        <w:t xml:space="preserve">0.000,00 EUR, </w:t>
      </w:r>
    </w:p>
    <w:p w14:paraId="304BBFD6" w14:textId="1FB10C30" w:rsidR="0065731B" w:rsidRPr="0065731B" w:rsidRDefault="0065731B" w:rsidP="0065731B">
      <w:pPr>
        <w:pStyle w:val="Odlomakpopisa"/>
        <w:numPr>
          <w:ilvl w:val="0"/>
          <w:numId w:val="5"/>
        </w:numPr>
        <w:rPr>
          <w:rFonts w:ascii="Aptos Display" w:eastAsia="SimSun" w:hAnsi="Aptos Display" w:cstheme="minorBidi"/>
          <w:noProof/>
          <w:sz w:val="24"/>
          <w:szCs w:val="24"/>
          <w:lang w:eastAsia="zh-CN"/>
        </w:rPr>
      </w:pPr>
      <w:r w:rsidRPr="0065731B">
        <w:rPr>
          <w:rFonts w:ascii="Aptos Display" w:hAnsi="Aptos Display"/>
          <w:sz w:val="24"/>
          <w:szCs w:val="24"/>
        </w:rPr>
        <w:t xml:space="preserve">civilno društvo – ukupno raspoloživa sredstva iznose </w:t>
      </w:r>
      <w:r>
        <w:rPr>
          <w:rFonts w:ascii="Aptos Display" w:hAnsi="Aptos Display"/>
          <w:sz w:val="24"/>
          <w:szCs w:val="24"/>
        </w:rPr>
        <w:t>9</w:t>
      </w:r>
      <w:r w:rsidRPr="0065731B">
        <w:rPr>
          <w:rFonts w:ascii="Aptos Display" w:hAnsi="Aptos Display"/>
          <w:sz w:val="24"/>
          <w:szCs w:val="24"/>
        </w:rPr>
        <w:t xml:space="preserve">0.000,00 EUR, </w:t>
      </w:r>
    </w:p>
    <w:p w14:paraId="48F85544" w14:textId="2B1870CC" w:rsidR="008445D7" w:rsidRPr="008445D7" w:rsidRDefault="008445D7" w:rsidP="008445D7">
      <w:p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t xml:space="preserve">(4) Najmanji iznos sredstava za financiranje po programu i/ili projektu je </w:t>
      </w:r>
      <w:r w:rsidR="008E6E79">
        <w:rPr>
          <w:rFonts w:ascii="Aptos Display" w:hAnsi="Aptos Display"/>
          <w:sz w:val="24"/>
          <w:szCs w:val="24"/>
        </w:rPr>
        <w:t>1.0</w:t>
      </w:r>
      <w:r w:rsidRPr="008445D7">
        <w:rPr>
          <w:rFonts w:ascii="Aptos Display" w:hAnsi="Aptos Display"/>
          <w:sz w:val="24"/>
          <w:szCs w:val="24"/>
        </w:rPr>
        <w:t xml:space="preserve">00,00 EUR, a najveći iznos je </w:t>
      </w:r>
      <w:r w:rsidR="0065731B">
        <w:rPr>
          <w:rFonts w:ascii="Aptos Display" w:hAnsi="Aptos Display"/>
          <w:sz w:val="24"/>
          <w:szCs w:val="24"/>
        </w:rPr>
        <w:t>2</w:t>
      </w:r>
      <w:r w:rsidRPr="008445D7">
        <w:rPr>
          <w:rFonts w:ascii="Aptos Display" w:hAnsi="Aptos Display"/>
          <w:sz w:val="24"/>
          <w:szCs w:val="24"/>
        </w:rPr>
        <w:t>0.000,00</w:t>
      </w:r>
      <w:r w:rsidRPr="008445D7">
        <w:rPr>
          <w:rFonts w:ascii="Aptos Display" w:hAnsi="Aptos Display"/>
          <w:color w:val="FF0000"/>
          <w:sz w:val="24"/>
          <w:szCs w:val="24"/>
        </w:rPr>
        <w:t xml:space="preserve"> </w:t>
      </w:r>
      <w:r w:rsidRPr="008445D7">
        <w:rPr>
          <w:rFonts w:ascii="Aptos Display" w:hAnsi="Aptos Display"/>
          <w:sz w:val="24"/>
          <w:szCs w:val="24"/>
        </w:rPr>
        <w:t xml:space="preserve">EUR. Okvirni broj programa i/ili projekata koji će se financirati iznosi </w:t>
      </w:r>
      <w:r w:rsidR="0065731B">
        <w:rPr>
          <w:rFonts w:ascii="Aptos Display" w:hAnsi="Aptos Display"/>
          <w:sz w:val="24"/>
          <w:szCs w:val="24"/>
        </w:rPr>
        <w:t>4</w:t>
      </w:r>
      <w:r w:rsidR="00CB5863">
        <w:rPr>
          <w:rFonts w:ascii="Aptos Display" w:hAnsi="Aptos Display"/>
          <w:sz w:val="24"/>
          <w:szCs w:val="24"/>
        </w:rPr>
        <w:t>0</w:t>
      </w:r>
      <w:r w:rsidRPr="008445D7">
        <w:rPr>
          <w:rFonts w:ascii="Aptos Display" w:hAnsi="Aptos Display"/>
          <w:sz w:val="24"/>
          <w:szCs w:val="24"/>
        </w:rPr>
        <w:t>.</w:t>
      </w:r>
    </w:p>
    <w:p w14:paraId="79EBF774" w14:textId="77777777" w:rsidR="008445D7" w:rsidRPr="008445D7" w:rsidRDefault="008445D7" w:rsidP="008445D7">
      <w:pPr>
        <w:spacing w:before="240"/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t>(5) Sufinancirat će se provedba programa u sportu i to sljedeće aktivnosti, poslove i djelatnosti:</w:t>
      </w:r>
    </w:p>
    <w:p w14:paraId="4E2E7F44" w14:textId="77777777" w:rsidR="0065731B" w:rsidRDefault="0065731B" w:rsidP="0065731B">
      <w:pPr>
        <w:pStyle w:val="Odlomakpopisa"/>
        <w:numPr>
          <w:ilvl w:val="0"/>
          <w:numId w:val="6"/>
        </w:numPr>
        <w:shd w:val="clear" w:color="auto" w:fill="FFFFFF" w:themeFill="background1"/>
        <w:jc w:val="both"/>
        <w:rPr>
          <w:rFonts w:ascii="Aptos Display" w:hAnsi="Aptos Display"/>
          <w:sz w:val="24"/>
          <w:szCs w:val="24"/>
        </w:rPr>
      </w:pPr>
      <w:r w:rsidRPr="0065731B">
        <w:rPr>
          <w:rFonts w:ascii="Aptos Display" w:hAnsi="Aptos Display"/>
          <w:sz w:val="24"/>
          <w:szCs w:val="24"/>
        </w:rPr>
        <w:t>Programi/projekti poticanja i unapređenja kulturno-umjetničkog amaterizma;</w:t>
      </w:r>
    </w:p>
    <w:p w14:paraId="166729DD" w14:textId="77777777" w:rsidR="0065731B" w:rsidRDefault="0065731B" w:rsidP="0065731B">
      <w:pPr>
        <w:pStyle w:val="Odlomakpopisa"/>
        <w:numPr>
          <w:ilvl w:val="0"/>
          <w:numId w:val="6"/>
        </w:numPr>
        <w:shd w:val="clear" w:color="auto" w:fill="FFFFFF" w:themeFill="background1"/>
        <w:jc w:val="both"/>
        <w:rPr>
          <w:rFonts w:ascii="Aptos Display" w:hAnsi="Aptos Display"/>
          <w:sz w:val="24"/>
          <w:szCs w:val="24"/>
        </w:rPr>
      </w:pPr>
      <w:r w:rsidRPr="0065731B">
        <w:rPr>
          <w:rFonts w:ascii="Aptos Display" w:hAnsi="Aptos Display"/>
          <w:sz w:val="24"/>
          <w:szCs w:val="24"/>
        </w:rPr>
        <w:t>Programi/projekti poticanja jednodnevnih i višednevnih manifestacija u kulturi;</w:t>
      </w:r>
    </w:p>
    <w:p w14:paraId="557478DB" w14:textId="77777777" w:rsidR="0065731B" w:rsidRDefault="0065731B" w:rsidP="0065731B">
      <w:pPr>
        <w:pStyle w:val="Odlomakpopisa"/>
        <w:numPr>
          <w:ilvl w:val="0"/>
          <w:numId w:val="6"/>
        </w:numPr>
        <w:shd w:val="clear" w:color="auto" w:fill="FFFFFF" w:themeFill="background1"/>
        <w:jc w:val="both"/>
        <w:rPr>
          <w:rFonts w:ascii="Aptos Display" w:hAnsi="Aptos Display"/>
          <w:sz w:val="24"/>
          <w:szCs w:val="24"/>
        </w:rPr>
      </w:pPr>
      <w:r w:rsidRPr="0065731B">
        <w:rPr>
          <w:rFonts w:ascii="Aptos Display" w:hAnsi="Aptos Display"/>
          <w:sz w:val="24"/>
          <w:szCs w:val="24"/>
        </w:rPr>
        <w:t xml:space="preserve">Programi/projekti poticanja socijalne skrbi i humanitarne zaštite; </w:t>
      </w:r>
    </w:p>
    <w:p w14:paraId="36BD244C" w14:textId="77777777" w:rsidR="0065731B" w:rsidRDefault="0065731B" w:rsidP="0065731B">
      <w:pPr>
        <w:pStyle w:val="Odlomakpopisa"/>
        <w:numPr>
          <w:ilvl w:val="0"/>
          <w:numId w:val="6"/>
        </w:numPr>
        <w:shd w:val="clear" w:color="auto" w:fill="FFFFFF" w:themeFill="background1"/>
        <w:jc w:val="both"/>
        <w:rPr>
          <w:rFonts w:ascii="Aptos Display" w:hAnsi="Aptos Display"/>
          <w:sz w:val="24"/>
          <w:szCs w:val="24"/>
        </w:rPr>
      </w:pPr>
      <w:r w:rsidRPr="0065731B">
        <w:rPr>
          <w:rFonts w:ascii="Aptos Display" w:hAnsi="Aptos Display"/>
          <w:sz w:val="24"/>
          <w:szCs w:val="24"/>
        </w:rPr>
        <w:t xml:space="preserve">Programi/projekti poticanja obilježavanja Domovinskog rata; </w:t>
      </w:r>
    </w:p>
    <w:p w14:paraId="1566D9DB" w14:textId="77777777" w:rsidR="0065731B" w:rsidRDefault="0065731B" w:rsidP="0065731B">
      <w:pPr>
        <w:pStyle w:val="Odlomakpopisa"/>
        <w:numPr>
          <w:ilvl w:val="0"/>
          <w:numId w:val="6"/>
        </w:numPr>
        <w:shd w:val="clear" w:color="auto" w:fill="FFFFFF" w:themeFill="background1"/>
        <w:jc w:val="both"/>
        <w:rPr>
          <w:rFonts w:ascii="Aptos Display" w:hAnsi="Aptos Display"/>
          <w:sz w:val="24"/>
          <w:szCs w:val="24"/>
        </w:rPr>
      </w:pPr>
      <w:r w:rsidRPr="0065731B">
        <w:rPr>
          <w:rFonts w:ascii="Aptos Display" w:hAnsi="Aptos Display"/>
          <w:sz w:val="24"/>
          <w:szCs w:val="24"/>
        </w:rPr>
        <w:t xml:space="preserve">Programi/projekti mladih, te osoba treće životne dobi; </w:t>
      </w:r>
    </w:p>
    <w:p w14:paraId="72D7F58D" w14:textId="77777777" w:rsidR="0065731B" w:rsidRDefault="0065731B" w:rsidP="0065731B">
      <w:pPr>
        <w:pStyle w:val="Odlomakpopisa"/>
        <w:numPr>
          <w:ilvl w:val="0"/>
          <w:numId w:val="6"/>
        </w:numPr>
        <w:shd w:val="clear" w:color="auto" w:fill="FFFFFF" w:themeFill="background1"/>
        <w:jc w:val="both"/>
        <w:rPr>
          <w:rFonts w:ascii="Aptos Display" w:hAnsi="Aptos Display"/>
          <w:sz w:val="24"/>
          <w:szCs w:val="24"/>
        </w:rPr>
      </w:pPr>
      <w:r w:rsidRPr="0065731B">
        <w:rPr>
          <w:rFonts w:ascii="Aptos Display" w:hAnsi="Aptos Display"/>
          <w:sz w:val="24"/>
          <w:szCs w:val="24"/>
        </w:rPr>
        <w:t xml:space="preserve">Programi/projekti brige o osobama s posebnim potrebama; </w:t>
      </w:r>
    </w:p>
    <w:p w14:paraId="6DB702E5" w14:textId="77777777" w:rsidR="0065731B" w:rsidRDefault="0065731B" w:rsidP="0065731B">
      <w:pPr>
        <w:pStyle w:val="Odlomakpopisa"/>
        <w:numPr>
          <w:ilvl w:val="0"/>
          <w:numId w:val="6"/>
        </w:numPr>
        <w:shd w:val="clear" w:color="auto" w:fill="FFFFFF" w:themeFill="background1"/>
        <w:jc w:val="both"/>
        <w:rPr>
          <w:rFonts w:ascii="Aptos Display" w:hAnsi="Aptos Display"/>
          <w:sz w:val="24"/>
          <w:szCs w:val="24"/>
        </w:rPr>
      </w:pPr>
      <w:r w:rsidRPr="0065731B">
        <w:rPr>
          <w:rFonts w:ascii="Aptos Display" w:hAnsi="Aptos Display"/>
          <w:sz w:val="24"/>
          <w:szCs w:val="24"/>
        </w:rPr>
        <w:t xml:space="preserve">Programi projekti ostalih udruga i neprofitnih organizacija koje svojim aktivnostima promiču i opće vrijednosti od interesa za Općinu Dugopolje. </w:t>
      </w:r>
    </w:p>
    <w:p w14:paraId="1E3DE5DC" w14:textId="5C4DE1AC" w:rsidR="008445D7" w:rsidRPr="0065731B" w:rsidRDefault="008445D7" w:rsidP="0065731B">
      <w:pPr>
        <w:shd w:val="clear" w:color="auto" w:fill="FFFFFF" w:themeFill="background1"/>
        <w:jc w:val="both"/>
        <w:rPr>
          <w:rFonts w:ascii="Aptos Display" w:hAnsi="Aptos Display"/>
          <w:sz w:val="24"/>
          <w:szCs w:val="24"/>
        </w:rPr>
      </w:pPr>
      <w:r w:rsidRPr="0065731B">
        <w:rPr>
          <w:rFonts w:ascii="Aptos Display" w:hAnsi="Aptos Display"/>
          <w:sz w:val="24"/>
          <w:szCs w:val="24"/>
        </w:rPr>
        <w:t xml:space="preserve">(6) </w:t>
      </w:r>
      <w:r w:rsidR="0065731B" w:rsidRPr="0065731B">
        <w:rPr>
          <w:rFonts w:ascii="Aptos Display" w:hAnsi="Aptos Display"/>
          <w:sz w:val="24"/>
          <w:szCs w:val="24"/>
        </w:rPr>
        <w:t>Prijavu projekta na Javni natječaj može podnijeti udruga koja je upisana u Registar udruga i djeluje najmanje jednu godinu u Republici Hrvatskoj zaključno s danom objave Javnog poziva, koja je programski usmjerena na rad u području navedenih društvenih djelatnosti što je razvidno iz ciljeva i popisa djelatnosti u statutu udruge, koja je upisana u Registar neprofitnih organizacija i vodi transparentno financijsko poslovanje u skladu s propisima o računovodstvu neprofitnih organizacija i koja je ispunila ugovorne obveze prema Općini Dugopolje te svim drugim davateljima financijskih sredstava iz javnih izvora. Općina Dugopolje će navedene podatke provjeriti uvidom u Registar udruga republike Hrvatske i Registar neprofitnih organizacija.</w:t>
      </w:r>
      <w:r w:rsidR="00FE1989">
        <w:rPr>
          <w:rFonts w:ascii="Aptos Display" w:hAnsi="Aptos Display"/>
          <w:sz w:val="24"/>
          <w:szCs w:val="24"/>
        </w:rPr>
        <w:t xml:space="preserve">  </w:t>
      </w:r>
      <w:r w:rsidR="00FE1989">
        <w:rPr>
          <w:rFonts w:ascii="Aptos Display" w:hAnsi="Aptos Display"/>
          <w:sz w:val="24"/>
          <w:szCs w:val="24"/>
        </w:rPr>
        <w:lastRenderedPageBreak/>
        <w:t>U</w:t>
      </w:r>
      <w:r w:rsidR="00FE1989" w:rsidRPr="00FE1989">
        <w:rPr>
          <w:rFonts w:ascii="Aptos Display" w:hAnsi="Aptos Display"/>
          <w:sz w:val="24"/>
          <w:szCs w:val="24"/>
        </w:rPr>
        <w:t xml:space="preserve">druga ne </w:t>
      </w:r>
      <w:r w:rsidR="00FE1989">
        <w:rPr>
          <w:rFonts w:ascii="Aptos Display" w:hAnsi="Aptos Display"/>
          <w:sz w:val="24"/>
          <w:szCs w:val="24"/>
        </w:rPr>
        <w:t>treba</w:t>
      </w:r>
      <w:r w:rsidR="00FE1989" w:rsidRPr="00FE1989">
        <w:rPr>
          <w:rFonts w:ascii="Aptos Display" w:hAnsi="Aptos Display"/>
          <w:sz w:val="24"/>
          <w:szCs w:val="24"/>
        </w:rPr>
        <w:t xml:space="preserve"> biti registrirana na području Općine Dugopolje ali program i/ili projekt koji provodi mora se provoditi na području Općine Dugopolje.</w:t>
      </w:r>
    </w:p>
    <w:p w14:paraId="3E2E9428" w14:textId="77F39102" w:rsidR="0065731B" w:rsidRDefault="008445D7" w:rsidP="008445D7">
      <w:pPr>
        <w:spacing w:before="240" w:after="240"/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t xml:space="preserve">(7) </w:t>
      </w:r>
      <w:r w:rsidR="0065731B" w:rsidRPr="0065731B">
        <w:rPr>
          <w:rFonts w:ascii="Aptos Display" w:hAnsi="Aptos Display"/>
          <w:sz w:val="24"/>
          <w:szCs w:val="24"/>
        </w:rPr>
        <w:t>Općina Dugopolje neće financirati programe i projekte organizacija koji se financiraju po posebnim propisima, vjerskih i političkih organizacija te organizacija civilnog društva koje ne zadovoljavaju uvjete propisane Pravilnikom o financiranju javnih potreba Općine Dugopolje (Službeni vjesnik Općine Dugopolje 9/21) odnosno svakim pojedinačno raspisanim pozivom.</w:t>
      </w:r>
    </w:p>
    <w:p w14:paraId="1C6C7521" w14:textId="0A2366A8" w:rsidR="008445D7" w:rsidRPr="008445D7" w:rsidRDefault="0065731B" w:rsidP="008445D7">
      <w:pPr>
        <w:spacing w:before="240" w:after="240"/>
        <w:jc w:val="both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 xml:space="preserve">(8) </w:t>
      </w:r>
      <w:r w:rsidR="008445D7" w:rsidRPr="008445D7">
        <w:rPr>
          <w:rFonts w:ascii="Aptos Display" w:hAnsi="Aptos Display"/>
          <w:sz w:val="24"/>
          <w:szCs w:val="24"/>
        </w:rPr>
        <w:t>Prijava na Javni poziv mora sadržavati sljedeću dokumentaciju:</w:t>
      </w:r>
    </w:p>
    <w:p w14:paraId="07D63FF2" w14:textId="77777777" w:rsidR="008445D7" w:rsidRPr="008445D7" w:rsidRDefault="008445D7" w:rsidP="008445D7">
      <w:pPr>
        <w:ind w:firstLine="708"/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t>1. Obrasce prijave koji moraju biti točno i u cijelosti popunjeni i ovjereni, i to:</w:t>
      </w:r>
    </w:p>
    <w:p w14:paraId="415FC8EF" w14:textId="77777777" w:rsidR="008445D7" w:rsidRPr="008445D7" w:rsidRDefault="008445D7" w:rsidP="008445D7">
      <w:pPr>
        <w:pStyle w:val="Odlomakpopisa"/>
        <w:numPr>
          <w:ilvl w:val="0"/>
          <w:numId w:val="4"/>
        </w:numPr>
        <w:tabs>
          <w:tab w:val="left" w:pos="3072"/>
        </w:tabs>
        <w:spacing w:line="240" w:lineRule="auto"/>
        <w:ind w:left="1418"/>
        <w:jc w:val="both"/>
        <w:rPr>
          <w:rFonts w:ascii="Aptos Display" w:hAnsi="Aptos Display"/>
          <w:b/>
          <w:sz w:val="24"/>
          <w:szCs w:val="24"/>
        </w:rPr>
      </w:pPr>
      <w:r w:rsidRPr="008445D7">
        <w:rPr>
          <w:rFonts w:ascii="Aptos Display" w:hAnsi="Aptos Display"/>
          <w:b/>
          <w:sz w:val="24"/>
          <w:szCs w:val="24"/>
        </w:rPr>
        <w:t xml:space="preserve">Obrazac B1. </w:t>
      </w:r>
      <w:r w:rsidRPr="008445D7">
        <w:rPr>
          <w:rFonts w:ascii="Aptos Display" w:hAnsi="Aptos Display"/>
          <w:sz w:val="24"/>
          <w:szCs w:val="24"/>
        </w:rPr>
        <w:t>Opći podatci o prijavitelju,</w:t>
      </w:r>
    </w:p>
    <w:p w14:paraId="12AC3E23" w14:textId="77777777" w:rsidR="008445D7" w:rsidRPr="008445D7" w:rsidRDefault="008445D7" w:rsidP="008445D7">
      <w:pPr>
        <w:pStyle w:val="Odlomakpopisa"/>
        <w:numPr>
          <w:ilvl w:val="0"/>
          <w:numId w:val="4"/>
        </w:numPr>
        <w:spacing w:line="240" w:lineRule="auto"/>
        <w:ind w:left="1418"/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b/>
          <w:sz w:val="24"/>
          <w:szCs w:val="24"/>
        </w:rPr>
        <w:t>Obrazac B2.</w:t>
      </w:r>
      <w:r w:rsidRPr="008445D7">
        <w:rPr>
          <w:rFonts w:ascii="Aptos Display" w:hAnsi="Aptos Display"/>
          <w:sz w:val="24"/>
          <w:szCs w:val="24"/>
        </w:rPr>
        <w:t xml:space="preserve"> Opis programa ili projekta,</w:t>
      </w:r>
    </w:p>
    <w:p w14:paraId="74D878DD" w14:textId="77777777" w:rsidR="008445D7" w:rsidRPr="008445D7" w:rsidRDefault="008445D7" w:rsidP="008445D7">
      <w:pPr>
        <w:pStyle w:val="Odlomakpopisa"/>
        <w:numPr>
          <w:ilvl w:val="0"/>
          <w:numId w:val="4"/>
        </w:numPr>
        <w:spacing w:line="240" w:lineRule="auto"/>
        <w:ind w:left="1418"/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b/>
          <w:sz w:val="24"/>
          <w:szCs w:val="24"/>
        </w:rPr>
        <w:t xml:space="preserve">Obrazac B3. </w:t>
      </w:r>
      <w:r w:rsidRPr="008445D7">
        <w:rPr>
          <w:rFonts w:ascii="Aptos Display" w:hAnsi="Aptos Display"/>
          <w:sz w:val="24"/>
          <w:szCs w:val="24"/>
        </w:rPr>
        <w:t>Proračun programa ili projekta,</w:t>
      </w:r>
    </w:p>
    <w:p w14:paraId="2FA1A04F" w14:textId="77777777" w:rsidR="008445D7" w:rsidRPr="008445D7" w:rsidRDefault="008445D7" w:rsidP="008445D7">
      <w:pPr>
        <w:pStyle w:val="Odlomakpopisa"/>
        <w:numPr>
          <w:ilvl w:val="0"/>
          <w:numId w:val="4"/>
        </w:numPr>
        <w:spacing w:line="240" w:lineRule="auto"/>
        <w:ind w:left="1418"/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b/>
          <w:sz w:val="24"/>
          <w:szCs w:val="24"/>
        </w:rPr>
        <w:t xml:space="preserve">Obrazac B4. </w:t>
      </w:r>
      <w:r w:rsidRPr="008445D7">
        <w:rPr>
          <w:rFonts w:ascii="Aptos Display" w:hAnsi="Aptos Display"/>
          <w:sz w:val="24"/>
          <w:szCs w:val="24"/>
        </w:rPr>
        <w:t>Izjava o nepostojanju dvostrukog financiranja,</w:t>
      </w:r>
    </w:p>
    <w:p w14:paraId="668FD16F" w14:textId="77777777" w:rsidR="008445D7" w:rsidRPr="008445D7" w:rsidRDefault="008445D7" w:rsidP="008445D7">
      <w:pPr>
        <w:pStyle w:val="Odlomakpopisa"/>
        <w:numPr>
          <w:ilvl w:val="0"/>
          <w:numId w:val="4"/>
        </w:numPr>
        <w:spacing w:before="240" w:after="0" w:line="240" w:lineRule="auto"/>
        <w:ind w:left="1418"/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b/>
          <w:sz w:val="24"/>
          <w:szCs w:val="24"/>
        </w:rPr>
        <w:t xml:space="preserve">Obrazac B5. </w:t>
      </w:r>
      <w:r w:rsidRPr="008445D7">
        <w:rPr>
          <w:rFonts w:ascii="Aptos Display" w:hAnsi="Aptos Display"/>
          <w:sz w:val="24"/>
          <w:szCs w:val="24"/>
        </w:rPr>
        <w:t>Izjava o nekažnjavanju,</w:t>
      </w:r>
    </w:p>
    <w:p w14:paraId="7DF821E9" w14:textId="5983ABAC" w:rsidR="008445D7" w:rsidRPr="008445D7" w:rsidRDefault="008445D7" w:rsidP="008445D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b/>
          <w:bCs/>
          <w:sz w:val="24"/>
          <w:szCs w:val="24"/>
        </w:rPr>
        <w:t>Potvrda nadležne Porezne uprave</w:t>
      </w:r>
      <w:r w:rsidRPr="008445D7">
        <w:rPr>
          <w:rFonts w:ascii="Aptos Display" w:hAnsi="Aptos Display"/>
          <w:sz w:val="24"/>
          <w:szCs w:val="24"/>
        </w:rPr>
        <w:t xml:space="preserve"> iz koje je razvidno da podnositelj prijava nema nepodmirenih obveza na ime javnih davanja (</w:t>
      </w:r>
      <w:r w:rsidR="00FE1989" w:rsidRPr="00FE1989">
        <w:rPr>
          <w:rFonts w:ascii="Aptos Display" w:hAnsi="Aptos Display"/>
          <w:sz w:val="24"/>
          <w:szCs w:val="24"/>
        </w:rPr>
        <w:t>elektronički zapis ili original, ne stariji od 30 dana od dana objave ovog poziva</w:t>
      </w:r>
      <w:r w:rsidRPr="008445D7">
        <w:rPr>
          <w:rFonts w:ascii="Aptos Display" w:hAnsi="Aptos Display"/>
          <w:sz w:val="24"/>
          <w:szCs w:val="24"/>
        </w:rPr>
        <w:t>).</w:t>
      </w:r>
    </w:p>
    <w:p w14:paraId="3339E0BB" w14:textId="77777777" w:rsidR="008445D7" w:rsidRPr="008445D7" w:rsidRDefault="008445D7" w:rsidP="008445D7">
      <w:pPr>
        <w:pStyle w:val="Odlomakpopisa"/>
        <w:spacing w:before="240" w:after="0" w:line="240" w:lineRule="auto"/>
        <w:jc w:val="both"/>
        <w:rPr>
          <w:rFonts w:ascii="Aptos Display" w:hAnsi="Aptos Display"/>
          <w:sz w:val="10"/>
          <w:szCs w:val="10"/>
        </w:rPr>
      </w:pPr>
    </w:p>
    <w:p w14:paraId="69266FB9" w14:textId="77777777" w:rsidR="008445D7" w:rsidRDefault="008445D7" w:rsidP="008445D7">
      <w:pPr>
        <w:pStyle w:val="Odlomakpopisa"/>
        <w:spacing w:before="240" w:line="240" w:lineRule="auto"/>
        <w:ind w:left="0" w:firstLine="708"/>
        <w:jc w:val="both"/>
        <w:rPr>
          <w:rFonts w:ascii="Aptos Display" w:hAnsi="Aptos Display"/>
          <w:bCs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t>2</w:t>
      </w:r>
      <w:r w:rsidRPr="008445D7">
        <w:rPr>
          <w:rFonts w:ascii="Aptos Display" w:hAnsi="Aptos Display"/>
          <w:i/>
          <w:sz w:val="24"/>
          <w:szCs w:val="24"/>
        </w:rPr>
        <w:t xml:space="preserve">. </w:t>
      </w:r>
      <w:r w:rsidRPr="008445D7">
        <w:rPr>
          <w:rFonts w:ascii="Aptos Display" w:hAnsi="Aptos Display"/>
          <w:sz w:val="24"/>
          <w:szCs w:val="24"/>
        </w:rPr>
        <w:t xml:space="preserve">Obrasci financijskog izvještavanja </w:t>
      </w:r>
      <w:r w:rsidRPr="008445D7">
        <w:rPr>
          <w:rFonts w:ascii="Aptos Display" w:hAnsi="Aptos Display"/>
          <w:b/>
          <w:sz w:val="24"/>
          <w:szCs w:val="24"/>
        </w:rPr>
        <w:t xml:space="preserve">po završetku programa ili projekta </w:t>
      </w:r>
      <w:r w:rsidRPr="008445D7">
        <w:rPr>
          <w:rFonts w:ascii="Aptos Display" w:hAnsi="Aptos Display"/>
          <w:bCs/>
          <w:sz w:val="24"/>
          <w:szCs w:val="24"/>
        </w:rPr>
        <w:t xml:space="preserve">a najkasnije do </w:t>
      </w:r>
    </w:p>
    <w:p w14:paraId="1A3C7FA4" w14:textId="486D2EB6" w:rsidR="008445D7" w:rsidRPr="008445D7" w:rsidRDefault="008445D7" w:rsidP="008445D7">
      <w:pPr>
        <w:pStyle w:val="Odlomakpopisa"/>
        <w:spacing w:before="240" w:line="240" w:lineRule="auto"/>
        <w:ind w:left="0" w:firstLine="708"/>
        <w:jc w:val="both"/>
        <w:rPr>
          <w:rFonts w:ascii="Aptos Display" w:hAnsi="Aptos Display"/>
          <w:bCs/>
          <w:sz w:val="24"/>
          <w:szCs w:val="24"/>
        </w:rPr>
      </w:pPr>
      <w:r>
        <w:rPr>
          <w:rFonts w:ascii="Aptos Display" w:hAnsi="Aptos Display"/>
          <w:bCs/>
          <w:sz w:val="24"/>
          <w:szCs w:val="24"/>
        </w:rPr>
        <w:t xml:space="preserve">     </w:t>
      </w:r>
      <w:r w:rsidRPr="008445D7">
        <w:rPr>
          <w:rFonts w:ascii="Aptos Display" w:hAnsi="Aptos Display"/>
          <w:bCs/>
          <w:sz w:val="24"/>
          <w:szCs w:val="24"/>
        </w:rPr>
        <w:t>31. siječnja 202</w:t>
      </w:r>
      <w:r w:rsidR="00FE1989">
        <w:rPr>
          <w:rFonts w:ascii="Aptos Display" w:hAnsi="Aptos Display"/>
          <w:bCs/>
          <w:sz w:val="24"/>
          <w:szCs w:val="24"/>
        </w:rPr>
        <w:t>7</w:t>
      </w:r>
      <w:r w:rsidRPr="008445D7">
        <w:rPr>
          <w:rFonts w:ascii="Aptos Display" w:hAnsi="Aptos Display"/>
          <w:bCs/>
          <w:sz w:val="24"/>
          <w:szCs w:val="24"/>
        </w:rPr>
        <w:t>. godine:</w:t>
      </w:r>
    </w:p>
    <w:p w14:paraId="1DF98794" w14:textId="77777777" w:rsidR="008445D7" w:rsidRPr="008445D7" w:rsidRDefault="008445D7" w:rsidP="008445D7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b/>
          <w:sz w:val="24"/>
          <w:szCs w:val="24"/>
        </w:rPr>
        <w:t>Obrazac C1.</w:t>
      </w:r>
      <w:r w:rsidRPr="008445D7">
        <w:rPr>
          <w:rFonts w:ascii="Aptos Display" w:hAnsi="Aptos Display"/>
          <w:sz w:val="24"/>
          <w:szCs w:val="24"/>
        </w:rPr>
        <w:t xml:space="preserve"> Opisno izvješće o provedenom programu ili projektu,</w:t>
      </w:r>
    </w:p>
    <w:p w14:paraId="08D2F9CF" w14:textId="77777777" w:rsidR="008445D7" w:rsidRPr="008445D7" w:rsidRDefault="008445D7" w:rsidP="008445D7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b/>
          <w:sz w:val="24"/>
          <w:szCs w:val="24"/>
        </w:rPr>
        <w:t>Obrazac C2.</w:t>
      </w:r>
      <w:r w:rsidRPr="008445D7">
        <w:rPr>
          <w:rFonts w:ascii="Aptos Display" w:hAnsi="Aptos Display"/>
          <w:sz w:val="24"/>
          <w:szCs w:val="24"/>
        </w:rPr>
        <w:t xml:space="preserve"> Financijsko izvješće provedenog programa ili projekta.</w:t>
      </w:r>
    </w:p>
    <w:p w14:paraId="20C620CA" w14:textId="77777777" w:rsidR="008445D7" w:rsidRPr="008445D7" w:rsidRDefault="008445D7" w:rsidP="008445D7">
      <w:pPr>
        <w:pStyle w:val="Odlomakpopisa"/>
        <w:spacing w:line="240" w:lineRule="auto"/>
        <w:ind w:left="0"/>
        <w:jc w:val="both"/>
        <w:rPr>
          <w:rFonts w:ascii="Aptos Display" w:hAnsi="Aptos Display"/>
          <w:sz w:val="24"/>
          <w:szCs w:val="24"/>
        </w:rPr>
      </w:pPr>
    </w:p>
    <w:p w14:paraId="6BE4ADC3" w14:textId="6A64300F" w:rsidR="008445D7" w:rsidRPr="008445D7" w:rsidRDefault="008445D7" w:rsidP="008445D7">
      <w:pPr>
        <w:pStyle w:val="Odlomakpopisa"/>
        <w:spacing w:line="240" w:lineRule="auto"/>
        <w:ind w:left="0"/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t>(</w:t>
      </w:r>
      <w:r w:rsidR="00816104">
        <w:rPr>
          <w:rFonts w:ascii="Aptos Display" w:hAnsi="Aptos Display"/>
          <w:sz w:val="24"/>
          <w:szCs w:val="24"/>
        </w:rPr>
        <w:t>9</w:t>
      </w:r>
      <w:r w:rsidRPr="008445D7">
        <w:rPr>
          <w:rFonts w:ascii="Aptos Display" w:hAnsi="Aptos Display"/>
          <w:sz w:val="24"/>
          <w:szCs w:val="24"/>
        </w:rPr>
        <w:t xml:space="preserve">) Rok za podnošenje prijedloga projekata i programa je </w:t>
      </w:r>
      <w:r w:rsidRPr="008445D7">
        <w:rPr>
          <w:rFonts w:ascii="Aptos Display" w:hAnsi="Aptos Display"/>
          <w:b/>
          <w:sz w:val="24"/>
          <w:szCs w:val="24"/>
        </w:rPr>
        <w:t>30 dana</w:t>
      </w:r>
      <w:r w:rsidRPr="008445D7">
        <w:rPr>
          <w:rFonts w:ascii="Aptos Display" w:hAnsi="Aptos Display"/>
          <w:sz w:val="24"/>
          <w:szCs w:val="24"/>
        </w:rPr>
        <w:t xml:space="preserve"> od dana javne objave ovog Javnog poziva.</w:t>
      </w:r>
    </w:p>
    <w:p w14:paraId="3EEAFD83" w14:textId="32D44DBB" w:rsidR="008445D7" w:rsidRPr="008445D7" w:rsidRDefault="008445D7" w:rsidP="008445D7">
      <w:pPr>
        <w:jc w:val="both"/>
        <w:rPr>
          <w:rFonts w:ascii="Aptos Display" w:hAnsi="Aptos Display"/>
          <w:i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t>(</w:t>
      </w:r>
      <w:r w:rsidR="00816104">
        <w:rPr>
          <w:rFonts w:ascii="Aptos Display" w:hAnsi="Aptos Display"/>
          <w:sz w:val="24"/>
          <w:szCs w:val="24"/>
        </w:rPr>
        <w:t>10</w:t>
      </w:r>
      <w:r w:rsidRPr="008445D7">
        <w:rPr>
          <w:rFonts w:ascii="Aptos Display" w:hAnsi="Aptos Display"/>
          <w:sz w:val="24"/>
          <w:szCs w:val="24"/>
        </w:rPr>
        <w:t xml:space="preserve">) Prijedlozi projekata dostavljaju se isključivo na propisanim obrascima, koji su dostupni na mrežnim stranicama Općine Dugopolje (www.dugopolje.hr) zajedno s ovim Javnim pozivom te </w:t>
      </w:r>
      <w:r w:rsidRPr="008445D7">
        <w:rPr>
          <w:rFonts w:ascii="Aptos Display" w:hAnsi="Aptos Display"/>
          <w:b/>
          <w:bCs/>
          <w:sz w:val="24"/>
          <w:szCs w:val="24"/>
        </w:rPr>
        <w:t>nije dopuštena prijava po obrascima iz prethodnih godina</w:t>
      </w:r>
      <w:r w:rsidRPr="008445D7">
        <w:rPr>
          <w:rFonts w:ascii="Aptos Display" w:hAnsi="Aptos Display"/>
          <w:sz w:val="24"/>
          <w:szCs w:val="24"/>
        </w:rPr>
        <w:t>. Svi propisani obrasci moraju biti potpisani i ovjereni od strane ovlaštene osobe podnositelja zahtjeva i voditelja programa.</w:t>
      </w:r>
    </w:p>
    <w:p w14:paraId="580C652D" w14:textId="77777777" w:rsidR="008445D7" w:rsidRPr="008445D7" w:rsidRDefault="008445D7" w:rsidP="008445D7">
      <w:pPr>
        <w:jc w:val="both"/>
        <w:rPr>
          <w:rFonts w:ascii="Aptos Display" w:hAnsi="Aptos Display"/>
          <w:sz w:val="24"/>
          <w:szCs w:val="24"/>
        </w:rPr>
      </w:pPr>
    </w:p>
    <w:p w14:paraId="6E926056" w14:textId="21764350" w:rsidR="008445D7" w:rsidRPr="008445D7" w:rsidRDefault="008445D7" w:rsidP="008445D7">
      <w:pPr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t>(1</w:t>
      </w:r>
      <w:r w:rsidR="00816104">
        <w:rPr>
          <w:rFonts w:ascii="Aptos Display" w:hAnsi="Aptos Display"/>
          <w:sz w:val="24"/>
          <w:szCs w:val="24"/>
        </w:rPr>
        <w:t>1</w:t>
      </w:r>
      <w:r w:rsidRPr="008445D7">
        <w:rPr>
          <w:rFonts w:ascii="Aptos Display" w:hAnsi="Aptos Display"/>
          <w:sz w:val="24"/>
          <w:szCs w:val="24"/>
        </w:rPr>
        <w:t>) Natječajnu dokumentaciju treba poslati preporučeno poštom, putem dostavljača ili osobno (predaja u pisarnici Općine Dugopolje) na sljedeću adresu:</w:t>
      </w:r>
    </w:p>
    <w:p w14:paraId="0086C027" w14:textId="77777777" w:rsidR="008445D7" w:rsidRPr="008445D7" w:rsidRDefault="008445D7" w:rsidP="008445D7">
      <w:pPr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85432" wp14:editId="2662CC6B">
                <wp:simplePos x="0" y="0"/>
                <wp:positionH relativeFrom="column">
                  <wp:posOffset>567055</wp:posOffset>
                </wp:positionH>
                <wp:positionV relativeFrom="paragraph">
                  <wp:posOffset>80010</wp:posOffset>
                </wp:positionV>
                <wp:extent cx="4324350" cy="1333500"/>
                <wp:effectExtent l="10160" t="10160" r="8890" b="8890"/>
                <wp:wrapNone/>
                <wp:docPr id="197788451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A4718" id="Pravokutnik 1" o:spid="_x0000_s1026" style="position:absolute;margin-left:44.65pt;margin-top:6.3pt;width:340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" filled="f"/>
            </w:pict>
          </mc:Fallback>
        </mc:AlternateContent>
      </w:r>
    </w:p>
    <w:p w14:paraId="4C8643DA" w14:textId="77777777" w:rsidR="008445D7" w:rsidRPr="008445D7" w:rsidRDefault="008445D7" w:rsidP="008445D7">
      <w:pPr>
        <w:jc w:val="center"/>
        <w:rPr>
          <w:rFonts w:ascii="Aptos Display" w:hAnsi="Aptos Display"/>
          <w:b/>
          <w:sz w:val="24"/>
          <w:szCs w:val="24"/>
        </w:rPr>
      </w:pPr>
      <w:r w:rsidRPr="008445D7">
        <w:rPr>
          <w:rFonts w:ascii="Aptos Display" w:hAnsi="Aptos Display"/>
          <w:b/>
          <w:sz w:val="24"/>
          <w:szCs w:val="24"/>
        </w:rPr>
        <w:t>Općina Dugopolje,</w:t>
      </w:r>
    </w:p>
    <w:p w14:paraId="55E5D810" w14:textId="77777777" w:rsidR="008445D7" w:rsidRPr="008445D7" w:rsidRDefault="008445D7" w:rsidP="008445D7">
      <w:pPr>
        <w:jc w:val="center"/>
        <w:rPr>
          <w:rFonts w:ascii="Aptos Display" w:hAnsi="Aptos Display"/>
          <w:b/>
          <w:sz w:val="24"/>
          <w:szCs w:val="24"/>
        </w:rPr>
      </w:pPr>
      <w:r w:rsidRPr="008445D7">
        <w:rPr>
          <w:rFonts w:ascii="Aptos Display" w:hAnsi="Aptos Display"/>
          <w:b/>
          <w:sz w:val="24"/>
          <w:szCs w:val="24"/>
        </w:rPr>
        <w:t>Trg dr. Franje Tuđmana 1, 21204 Dugopolje</w:t>
      </w:r>
    </w:p>
    <w:p w14:paraId="6D9EC942" w14:textId="77777777" w:rsidR="008445D7" w:rsidRPr="008445D7" w:rsidRDefault="008445D7" w:rsidP="008445D7">
      <w:pPr>
        <w:jc w:val="center"/>
        <w:rPr>
          <w:rFonts w:ascii="Aptos Display" w:hAnsi="Aptos Display"/>
          <w:bCs/>
          <w:sz w:val="12"/>
          <w:szCs w:val="12"/>
        </w:rPr>
      </w:pPr>
    </w:p>
    <w:p w14:paraId="7F9BD4F2" w14:textId="77777777" w:rsidR="008445D7" w:rsidRPr="008445D7" w:rsidRDefault="008445D7" w:rsidP="008445D7">
      <w:pPr>
        <w:jc w:val="center"/>
        <w:rPr>
          <w:rFonts w:ascii="Aptos Display" w:hAnsi="Aptos Display"/>
          <w:b/>
          <w:sz w:val="24"/>
          <w:szCs w:val="24"/>
        </w:rPr>
      </w:pPr>
      <w:r w:rsidRPr="008445D7">
        <w:rPr>
          <w:rFonts w:ascii="Aptos Display" w:hAnsi="Aptos Display"/>
          <w:b/>
          <w:sz w:val="24"/>
          <w:szCs w:val="24"/>
        </w:rPr>
        <w:t xml:space="preserve">Prijava na: Javni poziv za financiranje javnih potreba </w:t>
      </w:r>
    </w:p>
    <w:p w14:paraId="18453E61" w14:textId="108C77E3" w:rsidR="008445D7" w:rsidRPr="008445D7" w:rsidRDefault="008445D7" w:rsidP="008445D7">
      <w:pPr>
        <w:jc w:val="center"/>
        <w:rPr>
          <w:rFonts w:ascii="Aptos Display" w:hAnsi="Aptos Display"/>
          <w:b/>
          <w:sz w:val="24"/>
          <w:szCs w:val="24"/>
        </w:rPr>
      </w:pPr>
      <w:r w:rsidRPr="008445D7">
        <w:rPr>
          <w:rFonts w:ascii="Aptos Display" w:hAnsi="Aptos Display"/>
          <w:b/>
          <w:sz w:val="24"/>
          <w:szCs w:val="24"/>
        </w:rPr>
        <w:t xml:space="preserve">u </w:t>
      </w:r>
      <w:r w:rsidR="00FE1989">
        <w:rPr>
          <w:rFonts w:ascii="Aptos Display" w:hAnsi="Aptos Display"/>
          <w:b/>
          <w:sz w:val="24"/>
          <w:szCs w:val="24"/>
        </w:rPr>
        <w:t>kulturi i civilnom društvu</w:t>
      </w:r>
      <w:r w:rsidRPr="008445D7">
        <w:rPr>
          <w:rFonts w:ascii="Aptos Display" w:hAnsi="Aptos Display"/>
          <w:b/>
          <w:sz w:val="24"/>
          <w:szCs w:val="24"/>
        </w:rPr>
        <w:t xml:space="preserve"> Općine Dugopolje u 202</w:t>
      </w:r>
      <w:r w:rsidR="00FE1989">
        <w:rPr>
          <w:rFonts w:ascii="Aptos Display" w:hAnsi="Aptos Display"/>
          <w:b/>
          <w:sz w:val="24"/>
          <w:szCs w:val="24"/>
        </w:rPr>
        <w:t>6</w:t>
      </w:r>
      <w:r w:rsidRPr="008445D7">
        <w:rPr>
          <w:rFonts w:ascii="Aptos Display" w:hAnsi="Aptos Display"/>
          <w:b/>
          <w:sz w:val="24"/>
          <w:szCs w:val="24"/>
        </w:rPr>
        <w:t>. godini</w:t>
      </w:r>
    </w:p>
    <w:p w14:paraId="3376C975" w14:textId="77777777" w:rsidR="008445D7" w:rsidRPr="008445D7" w:rsidRDefault="008445D7" w:rsidP="008445D7">
      <w:pPr>
        <w:jc w:val="center"/>
        <w:rPr>
          <w:rFonts w:ascii="Aptos Display" w:hAnsi="Aptos Display"/>
          <w:b/>
          <w:sz w:val="12"/>
          <w:szCs w:val="12"/>
        </w:rPr>
      </w:pPr>
    </w:p>
    <w:p w14:paraId="6F1B6C83" w14:textId="77777777" w:rsidR="008445D7" w:rsidRPr="008445D7" w:rsidRDefault="008445D7" w:rsidP="008445D7">
      <w:pPr>
        <w:jc w:val="center"/>
        <w:rPr>
          <w:rFonts w:ascii="Aptos Display" w:hAnsi="Aptos Display"/>
          <w:b/>
          <w:spacing w:val="20"/>
          <w:sz w:val="24"/>
          <w:szCs w:val="24"/>
        </w:rPr>
      </w:pPr>
      <w:r w:rsidRPr="008445D7">
        <w:rPr>
          <w:rFonts w:ascii="Aptos Display" w:hAnsi="Aptos Display"/>
          <w:b/>
          <w:spacing w:val="20"/>
          <w:sz w:val="24"/>
          <w:szCs w:val="24"/>
        </w:rPr>
        <w:t>NE OTVARATI</w:t>
      </w:r>
    </w:p>
    <w:p w14:paraId="0A1EC3B9" w14:textId="77777777" w:rsidR="008445D7" w:rsidRPr="008445D7" w:rsidRDefault="008445D7" w:rsidP="008445D7">
      <w:pPr>
        <w:jc w:val="both"/>
        <w:rPr>
          <w:rFonts w:ascii="Aptos Display" w:hAnsi="Aptos Display"/>
          <w:sz w:val="24"/>
          <w:szCs w:val="24"/>
        </w:rPr>
      </w:pPr>
    </w:p>
    <w:p w14:paraId="5947337F" w14:textId="77777777" w:rsidR="008445D7" w:rsidRPr="008445D7" w:rsidRDefault="008445D7" w:rsidP="008445D7">
      <w:pPr>
        <w:jc w:val="both"/>
        <w:rPr>
          <w:rFonts w:ascii="Aptos Display" w:hAnsi="Aptos Display"/>
          <w:sz w:val="24"/>
          <w:szCs w:val="24"/>
        </w:rPr>
      </w:pPr>
    </w:p>
    <w:p w14:paraId="1B8F7E2F" w14:textId="31B2F1FA" w:rsidR="008445D7" w:rsidRPr="008445D7" w:rsidRDefault="008445D7" w:rsidP="008445D7">
      <w:pPr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t>(1</w:t>
      </w:r>
      <w:r w:rsidR="00816104">
        <w:rPr>
          <w:rFonts w:ascii="Aptos Display" w:hAnsi="Aptos Display"/>
          <w:sz w:val="24"/>
          <w:szCs w:val="24"/>
        </w:rPr>
        <w:t>2</w:t>
      </w:r>
      <w:r w:rsidRPr="008445D7">
        <w:rPr>
          <w:rFonts w:ascii="Aptos Display" w:hAnsi="Aptos Display"/>
          <w:sz w:val="24"/>
          <w:szCs w:val="24"/>
        </w:rPr>
        <w:t>) Natječajnu dokumentaciju moguće je poslati i elektroničkim putem na službenu elektroničku poštu Općine Dugopolje opcina@dugopolje.hr. Ukoliko se dokumentacija predaje elektroničkim putem svi propisani obrasci moraju biti potpisani i ovjereni od strane ovlaštene osobe podnositelja zahtjeva i voditelja programa ili projekta te se na zahtjev Općine Dugopolje dostavljaju u izvorniku.</w:t>
      </w:r>
    </w:p>
    <w:p w14:paraId="6AE88BE4" w14:textId="77777777" w:rsidR="008445D7" w:rsidRPr="008445D7" w:rsidRDefault="008445D7" w:rsidP="008445D7">
      <w:pPr>
        <w:jc w:val="both"/>
        <w:rPr>
          <w:rFonts w:ascii="Aptos Display" w:hAnsi="Aptos Display"/>
          <w:sz w:val="24"/>
          <w:szCs w:val="24"/>
        </w:rPr>
      </w:pPr>
    </w:p>
    <w:p w14:paraId="764B9A38" w14:textId="6110583A" w:rsidR="008445D7" w:rsidRPr="008445D7" w:rsidRDefault="008445D7" w:rsidP="008445D7">
      <w:pPr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lastRenderedPageBreak/>
        <w:t>(1</w:t>
      </w:r>
      <w:r w:rsidR="00816104">
        <w:rPr>
          <w:rFonts w:ascii="Aptos Display" w:hAnsi="Aptos Display"/>
          <w:sz w:val="24"/>
          <w:szCs w:val="24"/>
        </w:rPr>
        <w:t>3</w:t>
      </w:r>
      <w:r w:rsidRPr="008445D7">
        <w:rPr>
          <w:rFonts w:ascii="Aptos Display" w:hAnsi="Aptos Display"/>
          <w:sz w:val="24"/>
          <w:szCs w:val="24"/>
        </w:rPr>
        <w:t xml:space="preserve">) Pravo na podnošenje prijave na Natječaj nema dosadašnji korisnik koji nije ispunio svoje obveze prema Općini Dugopolje </w:t>
      </w:r>
      <w:r w:rsidRPr="008445D7">
        <w:rPr>
          <w:rFonts w:ascii="Aptos Display" w:hAnsi="Aptos Display"/>
          <w:b/>
          <w:sz w:val="24"/>
          <w:szCs w:val="24"/>
        </w:rPr>
        <w:t>(nije dostavio opisno i financijsko izvješće o utrošku sredstava)</w:t>
      </w:r>
      <w:r w:rsidRPr="008445D7">
        <w:rPr>
          <w:rFonts w:ascii="Aptos Display" w:hAnsi="Aptos Display"/>
          <w:sz w:val="24"/>
          <w:szCs w:val="24"/>
        </w:rPr>
        <w:t xml:space="preserve"> u skladu s ugovorom o korištenju sredstava za provedbu Programa javnih potreba u Općine Dugopolje u prethodnoj kalendarskoj godini .</w:t>
      </w:r>
    </w:p>
    <w:p w14:paraId="4D6841DE" w14:textId="135775CD" w:rsidR="008445D7" w:rsidRPr="008445D7" w:rsidRDefault="008445D7" w:rsidP="008445D7">
      <w:pPr>
        <w:spacing w:before="240"/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t>(1</w:t>
      </w:r>
      <w:r w:rsidR="00816104">
        <w:rPr>
          <w:rFonts w:ascii="Aptos Display" w:hAnsi="Aptos Display"/>
          <w:sz w:val="24"/>
          <w:szCs w:val="24"/>
        </w:rPr>
        <w:t>4</w:t>
      </w:r>
      <w:r w:rsidRPr="008445D7">
        <w:rPr>
          <w:rFonts w:ascii="Aptos Display" w:hAnsi="Aptos Display"/>
          <w:sz w:val="24"/>
          <w:szCs w:val="24"/>
        </w:rPr>
        <w:t>) Razmatrat će se samo projekti koji su pravodobno prijavljeni, te koji u cijelosti zadovoljavaju propisane uvjete Javnog poziva.</w:t>
      </w:r>
    </w:p>
    <w:p w14:paraId="56899410" w14:textId="77777777" w:rsidR="00816104" w:rsidRDefault="008445D7" w:rsidP="00816104">
      <w:p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t>(1</w:t>
      </w:r>
      <w:r w:rsidR="00816104">
        <w:rPr>
          <w:rFonts w:ascii="Aptos Display" w:hAnsi="Aptos Display"/>
          <w:sz w:val="24"/>
          <w:szCs w:val="24"/>
        </w:rPr>
        <w:t>5</w:t>
      </w:r>
      <w:r w:rsidRPr="008445D7">
        <w:rPr>
          <w:rFonts w:ascii="Aptos Display" w:hAnsi="Aptos Display"/>
          <w:sz w:val="24"/>
          <w:szCs w:val="24"/>
        </w:rPr>
        <w:t xml:space="preserve">) </w:t>
      </w:r>
      <w:r w:rsidR="00816104" w:rsidRPr="00816104">
        <w:rPr>
          <w:rFonts w:ascii="Aptos Display" w:hAnsi="Aptos Display"/>
          <w:sz w:val="24"/>
          <w:szCs w:val="24"/>
        </w:rPr>
        <w:t>Kriteriji i prioriteti temeljem kojih će se utvrditi prednost prijavljenog projekta/programa su:</w:t>
      </w:r>
    </w:p>
    <w:p w14:paraId="6E59D3EC" w14:textId="77777777" w:rsidR="00816104" w:rsidRDefault="00816104" w:rsidP="00816104">
      <w:pPr>
        <w:pStyle w:val="Odlomakpopisa"/>
        <w:numPr>
          <w:ilvl w:val="0"/>
          <w:numId w:val="7"/>
        </w:num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16104">
        <w:rPr>
          <w:rFonts w:ascii="Aptos Display" w:hAnsi="Aptos Display"/>
          <w:sz w:val="24"/>
          <w:szCs w:val="24"/>
        </w:rPr>
        <w:t>vrijednost projekta u odnosu na društvenu korist</w:t>
      </w:r>
      <w:r>
        <w:rPr>
          <w:rFonts w:ascii="Aptos Display" w:hAnsi="Aptos Display"/>
          <w:sz w:val="24"/>
          <w:szCs w:val="24"/>
        </w:rPr>
        <w:t>,</w:t>
      </w:r>
    </w:p>
    <w:p w14:paraId="4E211DBC" w14:textId="77777777" w:rsidR="00816104" w:rsidRDefault="00816104" w:rsidP="00816104">
      <w:pPr>
        <w:pStyle w:val="Odlomakpopisa"/>
        <w:numPr>
          <w:ilvl w:val="0"/>
          <w:numId w:val="7"/>
        </w:num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16104">
        <w:rPr>
          <w:rFonts w:ascii="Aptos Display" w:hAnsi="Aptos Display"/>
          <w:sz w:val="24"/>
          <w:szCs w:val="24"/>
        </w:rPr>
        <w:t xml:space="preserve">usmjerenost prema potrebama korisnika s područja Općine Dugopolje i njihova uključenost u razvoj i praćenje, </w:t>
      </w:r>
    </w:p>
    <w:p w14:paraId="09FFA1D5" w14:textId="77777777" w:rsidR="00816104" w:rsidRDefault="00816104" w:rsidP="00816104">
      <w:pPr>
        <w:pStyle w:val="Odlomakpopisa"/>
        <w:numPr>
          <w:ilvl w:val="0"/>
          <w:numId w:val="7"/>
        </w:num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16104">
        <w:rPr>
          <w:rFonts w:ascii="Aptos Display" w:hAnsi="Aptos Display"/>
          <w:sz w:val="24"/>
          <w:szCs w:val="24"/>
        </w:rPr>
        <w:t xml:space="preserve">novi programi i projekti, novi modeli i ideje za rješavanje postojećih problema (naročito s područja Općine Dugopolje), </w:t>
      </w:r>
    </w:p>
    <w:p w14:paraId="71076492" w14:textId="77777777" w:rsidR="00816104" w:rsidRDefault="00816104" w:rsidP="00816104">
      <w:pPr>
        <w:pStyle w:val="Odlomakpopisa"/>
        <w:numPr>
          <w:ilvl w:val="0"/>
          <w:numId w:val="7"/>
        </w:num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16104">
        <w:rPr>
          <w:rFonts w:ascii="Aptos Display" w:hAnsi="Aptos Display"/>
          <w:sz w:val="24"/>
          <w:szCs w:val="24"/>
        </w:rPr>
        <w:t xml:space="preserve">upravljanje i koordiniranje volonterima, izobrazba volontera i razvoj volonterskih programa, provedba volonterskih pilot programa, </w:t>
      </w:r>
    </w:p>
    <w:p w14:paraId="08D52614" w14:textId="77777777" w:rsidR="00816104" w:rsidRDefault="00816104" w:rsidP="00816104">
      <w:pPr>
        <w:pStyle w:val="Odlomakpopisa"/>
        <w:numPr>
          <w:ilvl w:val="0"/>
          <w:numId w:val="7"/>
        </w:num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16104">
        <w:rPr>
          <w:rFonts w:ascii="Aptos Display" w:hAnsi="Aptos Display"/>
          <w:sz w:val="24"/>
          <w:szCs w:val="24"/>
        </w:rPr>
        <w:t xml:space="preserve">suradnja s drugim udrugama i partnerima s područja Općine Dugopolje; </w:t>
      </w:r>
    </w:p>
    <w:p w14:paraId="1872F29D" w14:textId="77777777" w:rsidR="00816104" w:rsidRDefault="00816104" w:rsidP="00816104">
      <w:pPr>
        <w:pStyle w:val="Odlomakpopisa"/>
        <w:numPr>
          <w:ilvl w:val="0"/>
          <w:numId w:val="7"/>
        </w:num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16104">
        <w:rPr>
          <w:rFonts w:ascii="Aptos Display" w:hAnsi="Aptos Display"/>
          <w:sz w:val="24"/>
          <w:szCs w:val="24"/>
        </w:rPr>
        <w:t xml:space="preserve">osigurani resursi za provedbu projekata/programa, </w:t>
      </w:r>
    </w:p>
    <w:p w14:paraId="3D41B518" w14:textId="77777777" w:rsidR="00816104" w:rsidRDefault="00816104" w:rsidP="00816104">
      <w:pPr>
        <w:pStyle w:val="Odlomakpopisa"/>
        <w:numPr>
          <w:ilvl w:val="0"/>
          <w:numId w:val="7"/>
        </w:num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16104">
        <w:rPr>
          <w:rFonts w:ascii="Aptos Display" w:hAnsi="Aptos Display"/>
          <w:sz w:val="24"/>
          <w:szCs w:val="24"/>
        </w:rPr>
        <w:t xml:space="preserve">uspješnost u dosadašnjoj provedbi programa/projekata iz područja društvenih djelatnosti financiranih od Općine Dugopolje (npr. broj posjetitelja, broj korisnika, itd.), </w:t>
      </w:r>
    </w:p>
    <w:p w14:paraId="1668AFCC" w14:textId="6033C60C" w:rsidR="00816104" w:rsidRDefault="00816104" w:rsidP="00816104">
      <w:pPr>
        <w:pStyle w:val="Odlomakpopisa"/>
        <w:numPr>
          <w:ilvl w:val="0"/>
          <w:numId w:val="7"/>
        </w:num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16104">
        <w:rPr>
          <w:rFonts w:ascii="Aptos Display" w:hAnsi="Aptos Display"/>
          <w:sz w:val="24"/>
          <w:szCs w:val="24"/>
        </w:rPr>
        <w:t xml:space="preserve">financiranje iz drugih izvora (SDŽ, nadležnih ministarstava, zaklada, EU fondova, privatnih donatora i sl.), </w:t>
      </w:r>
    </w:p>
    <w:p w14:paraId="4B302453" w14:textId="77777777" w:rsidR="00816104" w:rsidRDefault="00816104" w:rsidP="00816104">
      <w:pPr>
        <w:pStyle w:val="Odlomakpopisa"/>
        <w:numPr>
          <w:ilvl w:val="0"/>
          <w:numId w:val="7"/>
        </w:num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16104">
        <w:rPr>
          <w:rFonts w:ascii="Aptos Display" w:hAnsi="Aptos Display"/>
          <w:sz w:val="24"/>
          <w:szCs w:val="24"/>
        </w:rPr>
        <w:t xml:space="preserve">usklađenost s terminima održavanja manifestacija od posebne važnosti za Općinu Dugopolje, </w:t>
      </w:r>
    </w:p>
    <w:p w14:paraId="49F5B227" w14:textId="77777777" w:rsidR="00816104" w:rsidRDefault="00816104" w:rsidP="00816104">
      <w:pPr>
        <w:pStyle w:val="Odlomakpopisa"/>
        <w:numPr>
          <w:ilvl w:val="0"/>
          <w:numId w:val="7"/>
        </w:num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16104">
        <w:rPr>
          <w:rFonts w:ascii="Aptos Display" w:hAnsi="Aptos Display"/>
          <w:sz w:val="24"/>
          <w:szCs w:val="24"/>
        </w:rPr>
        <w:t xml:space="preserve">vjerojatnost da se korist od programa ili projekta nastavi i po isteku potpore, </w:t>
      </w:r>
    </w:p>
    <w:p w14:paraId="7957A443" w14:textId="77777777" w:rsidR="00816104" w:rsidRDefault="00816104" w:rsidP="00816104">
      <w:pPr>
        <w:pStyle w:val="Odlomakpopisa"/>
        <w:numPr>
          <w:ilvl w:val="0"/>
          <w:numId w:val="7"/>
        </w:num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16104">
        <w:rPr>
          <w:rFonts w:ascii="Aptos Display" w:hAnsi="Aptos Display"/>
          <w:sz w:val="24"/>
          <w:szCs w:val="24"/>
        </w:rPr>
        <w:t xml:space="preserve">promocija programa ili projekta u javnosti </w:t>
      </w:r>
    </w:p>
    <w:p w14:paraId="0379CD2E" w14:textId="77777777" w:rsidR="008F7167" w:rsidRDefault="00816104" w:rsidP="00816104">
      <w:p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16104">
        <w:rPr>
          <w:rFonts w:ascii="Aptos Display" w:hAnsi="Aptos Display"/>
          <w:sz w:val="24"/>
          <w:szCs w:val="24"/>
        </w:rPr>
        <w:t xml:space="preserve">Kriterij vrijednost projekta u odnosu na društvenu korist iznosi 30% ukupnog broja bodova dok ostali kriteriji zbrojno iznose 70% ukupnog broja bodova. </w:t>
      </w:r>
    </w:p>
    <w:p w14:paraId="0F3292D9" w14:textId="744729E6" w:rsidR="008445D7" w:rsidRPr="00816104" w:rsidRDefault="008445D7" w:rsidP="00816104">
      <w:pPr>
        <w:spacing w:before="240" w:after="120"/>
        <w:jc w:val="both"/>
        <w:rPr>
          <w:rFonts w:ascii="Aptos Display" w:hAnsi="Aptos Display"/>
          <w:sz w:val="24"/>
          <w:szCs w:val="24"/>
        </w:rPr>
      </w:pPr>
      <w:r w:rsidRPr="00816104">
        <w:rPr>
          <w:rFonts w:ascii="Aptos Display" w:hAnsi="Aptos Display"/>
          <w:sz w:val="24"/>
          <w:szCs w:val="24"/>
        </w:rPr>
        <w:t>(1</w:t>
      </w:r>
      <w:r w:rsidR="008F7167">
        <w:rPr>
          <w:rFonts w:ascii="Aptos Display" w:hAnsi="Aptos Display"/>
          <w:sz w:val="24"/>
          <w:szCs w:val="24"/>
        </w:rPr>
        <w:t>6</w:t>
      </w:r>
      <w:r w:rsidRPr="00816104">
        <w:rPr>
          <w:rFonts w:ascii="Aptos Display" w:hAnsi="Aptos Display"/>
          <w:sz w:val="24"/>
          <w:szCs w:val="24"/>
        </w:rPr>
        <w:t>) Ocjenjivanje prijavljenih projekta ili programa, donošenja odluke o financiranju projekata ili programa i vrijeme potpisivanja ugovora s udrugama čiji su  projekti ili programi prihvaćeni za financiranje mora biti dovršeno u roku od 45 dana, računajući od zadnjeg dana  za dostavu  prijava programa ili projekta.</w:t>
      </w:r>
    </w:p>
    <w:p w14:paraId="22383E44" w14:textId="77777777" w:rsidR="008445D7" w:rsidRPr="008445D7" w:rsidRDefault="008445D7" w:rsidP="008445D7">
      <w:pPr>
        <w:jc w:val="both"/>
        <w:rPr>
          <w:rFonts w:ascii="Aptos Display" w:hAnsi="Aptos Display"/>
          <w:sz w:val="24"/>
          <w:szCs w:val="24"/>
        </w:rPr>
      </w:pPr>
    </w:p>
    <w:p w14:paraId="62B9695A" w14:textId="7244DB15" w:rsidR="008445D7" w:rsidRPr="008445D7" w:rsidRDefault="008445D7" w:rsidP="008445D7">
      <w:pPr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t>(1</w:t>
      </w:r>
      <w:r w:rsidR="008F7167">
        <w:rPr>
          <w:rFonts w:ascii="Aptos Display" w:hAnsi="Aptos Display"/>
          <w:sz w:val="24"/>
          <w:szCs w:val="24"/>
        </w:rPr>
        <w:t>7</w:t>
      </w:r>
      <w:r w:rsidRPr="008445D7">
        <w:rPr>
          <w:rFonts w:ascii="Aptos Display" w:hAnsi="Aptos Display"/>
          <w:sz w:val="24"/>
          <w:szCs w:val="24"/>
        </w:rPr>
        <w:t>) Udrugama kojima nisu odobrena financijska sredstva, može se, na njihov zahtjev, u roku od 8 dana od dana primitka pisane obavijesti o rezultatima natječaja omogućiti uvid u ocjenu njihovog programa ili projekta uz pravo Općine da zaštiti tajnost podataka o osobama koje su ocjenjivale program ili projekt. Općina Dugopolje će udrugama koje su nezadovoljne odlukom o dodjeli financijskih sredstava omogućiti pravo na prigovor. Prigovor se podnosi Jedinstvenom upravnom odjelu Općine Dugopolje u roku od 8 dana od dana dostave pisane obavijesti o rezultatima natječaja, a odluku po prigovoru, uzimajući u obzir sve činjenice, donosi Načelnik Općine. Rok za donošenje odluke po prigovoru je osam dana od dana primitka prigovora.</w:t>
      </w:r>
      <w:r w:rsidRPr="008445D7">
        <w:rPr>
          <w:rFonts w:ascii="Aptos Display" w:hAnsi="Aptos Display"/>
          <w:sz w:val="24"/>
          <w:szCs w:val="24"/>
        </w:rPr>
        <w:cr/>
      </w:r>
    </w:p>
    <w:p w14:paraId="7E0B99CD" w14:textId="4963B466" w:rsidR="008445D7" w:rsidRPr="008445D7" w:rsidRDefault="008445D7" w:rsidP="008445D7">
      <w:pPr>
        <w:jc w:val="both"/>
        <w:rPr>
          <w:rFonts w:ascii="Aptos Display" w:hAnsi="Aptos Display"/>
          <w:sz w:val="24"/>
          <w:szCs w:val="24"/>
        </w:rPr>
      </w:pPr>
      <w:r w:rsidRPr="008445D7">
        <w:rPr>
          <w:rFonts w:ascii="Aptos Display" w:hAnsi="Aptos Display"/>
          <w:sz w:val="24"/>
          <w:szCs w:val="24"/>
        </w:rPr>
        <w:lastRenderedPageBreak/>
        <w:t>(1</w:t>
      </w:r>
      <w:r w:rsidR="008F7167">
        <w:rPr>
          <w:rFonts w:ascii="Aptos Display" w:hAnsi="Aptos Display"/>
          <w:sz w:val="24"/>
          <w:szCs w:val="24"/>
        </w:rPr>
        <w:t>8</w:t>
      </w:r>
      <w:r w:rsidRPr="008445D7">
        <w:rPr>
          <w:rFonts w:ascii="Aptos Display" w:hAnsi="Aptos Display"/>
          <w:sz w:val="24"/>
          <w:szCs w:val="24"/>
        </w:rPr>
        <w:t>) Sva pitanja vezana uz ovaj Javni poziv mogu se postaviti telefonom: 021/660-280 ili slanjem upita na adresu elektronske pošte: opcina@dugopolje.hr.</w:t>
      </w:r>
    </w:p>
    <w:p w14:paraId="49B221CD" w14:textId="40607F1F" w:rsidR="008C5FE5" w:rsidRPr="008445D7" w:rsidRDefault="008C5FE5" w:rsidP="00B92D0F">
      <w:pPr>
        <w:jc w:val="both"/>
        <w:rPr>
          <w:rFonts w:ascii="Aptos Display" w:eastAsia="Times New Roman" w:hAnsi="Aptos Display" w:cs="Times New Roman"/>
        </w:rPr>
      </w:pPr>
    </w:p>
    <w:p w14:paraId="3379EE20" w14:textId="77777777" w:rsidR="00B92D0F" w:rsidRPr="008445D7" w:rsidRDefault="00B92D0F" w:rsidP="00B92D0F">
      <w:pPr>
        <w:jc w:val="both"/>
        <w:rPr>
          <w:rFonts w:ascii="Aptos Display" w:eastAsia="Times New Roman" w:hAnsi="Aptos Display" w:cs="Times New Roman"/>
          <w:noProof w:val="0"/>
          <w:sz w:val="24"/>
          <w:szCs w:val="24"/>
        </w:rPr>
      </w:pPr>
    </w:p>
    <w:p w14:paraId="3A8A2EC4" w14:textId="77777777" w:rsidR="00FE1989" w:rsidRPr="00FE1989" w:rsidRDefault="00FE1989" w:rsidP="00FE1989">
      <w:pPr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</w:pPr>
      <w:r w:rsidRPr="00FE1989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KLASA: 402-02/25-01/34</w:t>
      </w:r>
    </w:p>
    <w:p w14:paraId="2F2064E1" w14:textId="77777777" w:rsidR="00FE1989" w:rsidRDefault="00FE1989" w:rsidP="00FE1989">
      <w:pPr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</w:pPr>
      <w:r w:rsidRPr="00FE1989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URBROJ: 2181-23-03/07-25-1</w:t>
      </w:r>
    </w:p>
    <w:p w14:paraId="352EE15E" w14:textId="42977A5A" w:rsidR="00B92D0F" w:rsidRDefault="008445D7" w:rsidP="00FE1989">
      <w:pPr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</w:pPr>
      <w:r w:rsidRPr="008445D7">
        <w:rPr>
          <w:rFonts w:ascii="Aptos Display" w:eastAsia="Times New Roman" w:hAnsi="Aptos Display" w:cs="Times New Roman"/>
          <w:noProof w:val="0"/>
          <w:sz w:val="24"/>
          <w:szCs w:val="24"/>
          <w:lang w:eastAsia="hr-HR"/>
        </w:rPr>
        <w:t>Dugopolje</w:t>
      </w:r>
      <w:r w:rsidR="00C9578C" w:rsidRPr="008445D7">
        <w:rPr>
          <w:rFonts w:ascii="Aptos Display" w:eastAsia="Times New Roman" w:hAnsi="Aptos Display" w:cs="Times New Roman"/>
          <w:noProof w:val="0"/>
          <w:sz w:val="24"/>
          <w:szCs w:val="24"/>
          <w:lang w:eastAsia="hr-HR"/>
        </w:rPr>
        <w:t>,</w:t>
      </w:r>
      <w:r w:rsidR="00C9578C" w:rsidRPr="008445D7">
        <w:rPr>
          <w:rFonts w:ascii="Aptos Display" w:eastAsia="Times New Roman" w:hAnsi="Aptos Display" w:cs="Times New Roman"/>
          <w:noProof w:val="0"/>
          <w:color w:val="FF0000"/>
          <w:sz w:val="24"/>
          <w:szCs w:val="24"/>
          <w:lang w:eastAsia="hr-HR"/>
        </w:rPr>
        <w:t xml:space="preserve"> </w:t>
      </w:r>
      <w:r w:rsidR="008F7167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2</w:t>
      </w:r>
      <w:r w:rsidR="00FE1989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6</w:t>
      </w:r>
      <w:r w:rsidR="00B92D0F" w:rsidRPr="008445D7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.</w:t>
      </w:r>
      <w:r w:rsidR="00CF3E5A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FE1989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studenog</w:t>
      </w:r>
      <w:r w:rsidR="00CF3E5A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8445D7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202</w:t>
      </w:r>
      <w:r w:rsidR="00FE1989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5</w:t>
      </w:r>
      <w:r w:rsidR="00B92D0F" w:rsidRPr="008445D7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.</w:t>
      </w:r>
    </w:p>
    <w:p w14:paraId="0AA062B4" w14:textId="77777777" w:rsidR="00547268" w:rsidRPr="00547268" w:rsidRDefault="00547268" w:rsidP="00547268">
      <w:pPr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</w:pPr>
    </w:p>
    <w:p w14:paraId="3165CD07" w14:textId="63062A9C" w:rsidR="00547268" w:rsidRPr="00547268" w:rsidRDefault="00547268" w:rsidP="00547268">
      <w:pPr>
        <w:spacing w:after="160" w:line="259" w:lineRule="auto"/>
        <w:jc w:val="right"/>
        <w:rPr>
          <w:rFonts w:ascii="Aptos Display" w:eastAsia="Times New Roman" w:hAnsi="Aptos Display" w:cs="Times New Roman"/>
          <w:noProof w:val="0"/>
          <w:sz w:val="24"/>
          <w:szCs w:val="24"/>
        </w:rPr>
      </w:pPr>
      <w:r w:rsidRPr="00547268">
        <w:rPr>
          <w:rFonts w:ascii="Aptos Display" w:eastAsia="Times New Roman" w:hAnsi="Aptos Display" w:cs="Times New Roman"/>
          <w:noProof w:val="0"/>
          <w:sz w:val="24"/>
          <w:szCs w:val="24"/>
        </w:rPr>
        <w:t>OPĆINSKI NAČELNIK</w:t>
      </w:r>
    </w:p>
    <w:p w14:paraId="6288A7D1" w14:textId="29775BB6" w:rsidR="00B92D0F" w:rsidRPr="008445D7" w:rsidRDefault="00547268" w:rsidP="00547268">
      <w:pPr>
        <w:spacing w:after="160" w:line="259" w:lineRule="auto"/>
        <w:jc w:val="right"/>
        <w:rPr>
          <w:rFonts w:ascii="Aptos Display" w:eastAsia="Times New Roman" w:hAnsi="Aptos Display" w:cs="Times New Roman"/>
          <w:noProof w:val="0"/>
          <w:sz w:val="24"/>
          <w:szCs w:val="24"/>
        </w:rPr>
      </w:pPr>
      <w:r w:rsidRPr="00547268">
        <w:rPr>
          <w:rFonts w:ascii="Aptos Display" w:eastAsia="Times New Roman" w:hAnsi="Aptos Display" w:cs="Times New Roman"/>
          <w:noProof w:val="0"/>
          <w:sz w:val="24"/>
          <w:szCs w:val="24"/>
        </w:rPr>
        <w:t>Perica Bosančić, dipl.ing.el.</w:t>
      </w:r>
    </w:p>
    <w:p w14:paraId="1BD4E6FF" w14:textId="3B357B02" w:rsidR="00D707B3" w:rsidRPr="008445D7" w:rsidRDefault="00D707B3" w:rsidP="00D707B3">
      <w:pPr>
        <w:rPr>
          <w:rFonts w:ascii="Aptos Display" w:hAnsi="Aptos Display" w:cs="Times New Roman"/>
          <w:sz w:val="24"/>
          <w:szCs w:val="24"/>
        </w:rPr>
      </w:pPr>
    </w:p>
    <w:sectPr w:rsidR="00D707B3" w:rsidRPr="008445D7" w:rsidSect="008445D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67D"/>
    <w:multiLevelType w:val="hybridMultilevel"/>
    <w:tmpl w:val="6AB29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A356B"/>
    <w:multiLevelType w:val="hybridMultilevel"/>
    <w:tmpl w:val="FE6C3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2A3"/>
    <w:multiLevelType w:val="hybridMultilevel"/>
    <w:tmpl w:val="5BCC2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D09CF"/>
    <w:multiLevelType w:val="hybridMultilevel"/>
    <w:tmpl w:val="A8204280"/>
    <w:lvl w:ilvl="0" w:tplc="041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8685550"/>
    <w:multiLevelType w:val="hybridMultilevel"/>
    <w:tmpl w:val="86ECB3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57CB9"/>
    <w:multiLevelType w:val="hybridMultilevel"/>
    <w:tmpl w:val="557016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C071F"/>
    <w:multiLevelType w:val="hybridMultilevel"/>
    <w:tmpl w:val="02D861A2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4107107">
    <w:abstractNumId w:val="4"/>
  </w:num>
  <w:num w:numId="2" w16cid:durableId="2035841746">
    <w:abstractNumId w:val="1"/>
  </w:num>
  <w:num w:numId="3" w16cid:durableId="1546139934">
    <w:abstractNumId w:val="6"/>
  </w:num>
  <w:num w:numId="4" w16cid:durableId="1828744596">
    <w:abstractNumId w:val="3"/>
  </w:num>
  <w:num w:numId="5" w16cid:durableId="560753032">
    <w:abstractNumId w:val="5"/>
  </w:num>
  <w:num w:numId="6" w16cid:durableId="660348867">
    <w:abstractNumId w:val="2"/>
  </w:num>
  <w:num w:numId="7" w16cid:durableId="90807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E019B"/>
    <w:rsid w:val="00547268"/>
    <w:rsid w:val="00596114"/>
    <w:rsid w:val="0065731B"/>
    <w:rsid w:val="00693AB1"/>
    <w:rsid w:val="00816104"/>
    <w:rsid w:val="008445D7"/>
    <w:rsid w:val="008A562A"/>
    <w:rsid w:val="008C5FE5"/>
    <w:rsid w:val="008E6E79"/>
    <w:rsid w:val="008F7167"/>
    <w:rsid w:val="00902795"/>
    <w:rsid w:val="00916FA9"/>
    <w:rsid w:val="00A836D0"/>
    <w:rsid w:val="00AB7FD4"/>
    <w:rsid w:val="00AC35DA"/>
    <w:rsid w:val="00B5267A"/>
    <w:rsid w:val="00B54604"/>
    <w:rsid w:val="00B92D0F"/>
    <w:rsid w:val="00C82B90"/>
    <w:rsid w:val="00C9578C"/>
    <w:rsid w:val="00CB5863"/>
    <w:rsid w:val="00CF3E5A"/>
    <w:rsid w:val="00D707B3"/>
    <w:rsid w:val="00FE1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45D7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F5910D75-79F5-43D7-A82A-3906D3AD0A0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Josip Balić</cp:lastModifiedBy>
  <cp:revision>14</cp:revision>
  <cp:lastPrinted>2014-11-26T14:09:00Z</cp:lastPrinted>
  <dcterms:created xsi:type="dcterms:W3CDTF">2022-09-01T07:08:00Z</dcterms:created>
  <dcterms:modified xsi:type="dcterms:W3CDTF">2025-11-27T11:33:00Z</dcterms:modified>
</cp:coreProperties>
</file>