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Ind w:w="-307" w:type="dxa"/>
        <w:tblLook w:val="04A0" w:firstRow="1" w:lastRow="0" w:firstColumn="1" w:lastColumn="0" w:noHBand="0" w:noVBand="1"/>
      </w:tblPr>
      <w:tblGrid>
        <w:gridCol w:w="686"/>
        <w:gridCol w:w="1234"/>
        <w:gridCol w:w="5696"/>
        <w:gridCol w:w="1031"/>
        <w:gridCol w:w="992"/>
      </w:tblGrid>
      <w:tr w:rsidR="00E47FF4" w:rsidRPr="00E47FF4" w:rsidTr="00FE4140">
        <w:trPr>
          <w:trHeight w:val="390"/>
        </w:trPr>
        <w:tc>
          <w:tcPr>
            <w:tcW w:w="9639" w:type="dxa"/>
            <w:gridSpan w:val="5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shd w:val="clear" w:color="auto" w:fill="FFD966" w:themeFill="accent4" w:themeFillTint="99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FFFFFF"/>
                <w:sz w:val="28"/>
                <w:szCs w:val="28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b/>
                <w:bCs/>
                <w:sz w:val="28"/>
                <w:szCs w:val="28"/>
                <w:lang w:eastAsia="hr-HR"/>
              </w:rPr>
              <w:t>UPITNIK SAMOPROCJENE</w:t>
            </w:r>
          </w:p>
        </w:tc>
      </w:tr>
      <w:tr w:rsidR="00E47FF4" w:rsidRPr="00E47FF4" w:rsidTr="00E47FF4">
        <w:trPr>
          <w:trHeight w:val="300"/>
        </w:trPr>
        <w:tc>
          <w:tcPr>
            <w:tcW w:w="1920" w:type="dxa"/>
            <w:gridSpan w:val="2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656B" w:rsidRPr="008C656B" w:rsidRDefault="008C656B" w:rsidP="008C656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8"/>
                <w:szCs w:val="28"/>
                <w:lang w:eastAsia="hr-HR"/>
              </w:rPr>
            </w:pPr>
          </w:p>
          <w:p w:rsidR="00E47FF4" w:rsidRPr="008C656B" w:rsidRDefault="00DD48DB" w:rsidP="00DD48DB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8"/>
                <w:szCs w:val="28"/>
                <w:lang w:eastAsia="hr-HR"/>
              </w:rPr>
            </w:pPr>
            <w:r w:rsidRPr="008C656B">
              <w:rPr>
                <w:rFonts w:ascii="Arial Narrow" w:eastAsia="Times New Roman" w:hAnsi="Arial Narrow" w:cs="Arial"/>
                <w:b/>
                <w:bCs/>
                <w:sz w:val="28"/>
                <w:szCs w:val="28"/>
                <w:lang w:eastAsia="hr-HR"/>
              </w:rPr>
              <w:t>Udruga</w:t>
            </w:r>
            <w:r w:rsidR="00E47FF4" w:rsidRPr="008C656B">
              <w:rPr>
                <w:rFonts w:ascii="Arial Narrow" w:eastAsia="Times New Roman" w:hAnsi="Arial Narrow" w:cs="Arial"/>
                <w:b/>
                <w:bCs/>
                <w:sz w:val="28"/>
                <w:szCs w:val="28"/>
                <w:lang w:eastAsia="hr-HR"/>
              </w:rPr>
              <w:t>:</w:t>
            </w:r>
          </w:p>
        </w:tc>
        <w:tc>
          <w:tcPr>
            <w:tcW w:w="771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8C656B" w:rsidRPr="008C656B" w:rsidRDefault="008C656B" w:rsidP="008C656B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8"/>
                <w:szCs w:val="28"/>
                <w:lang w:eastAsia="hr-HR"/>
              </w:rPr>
            </w:pPr>
          </w:p>
        </w:tc>
      </w:tr>
      <w:tr w:rsidR="00E47FF4" w:rsidRPr="00E47FF4" w:rsidTr="006D0BF1">
        <w:trPr>
          <w:trHeight w:val="459"/>
        </w:trPr>
        <w:tc>
          <w:tcPr>
            <w:tcW w:w="1920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7FF4" w:rsidRPr="008C656B" w:rsidRDefault="00E47FF4" w:rsidP="008C656B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771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000000"/>
            </w:tcBorders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E47FF4" w:rsidRPr="00E47FF4" w:rsidTr="00E47FF4">
        <w:trPr>
          <w:trHeight w:val="450"/>
        </w:trPr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7FF4" w:rsidRPr="008C656B" w:rsidRDefault="00E47FF4" w:rsidP="00E47FF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8"/>
                <w:szCs w:val="28"/>
                <w:lang w:eastAsia="hr-HR"/>
              </w:rPr>
            </w:pPr>
            <w:r w:rsidRPr="008C656B">
              <w:rPr>
                <w:rFonts w:ascii="Arial Narrow" w:eastAsia="Times New Roman" w:hAnsi="Arial Narrow" w:cs="Arial"/>
                <w:b/>
                <w:bCs/>
                <w:sz w:val="28"/>
                <w:szCs w:val="28"/>
                <w:lang w:eastAsia="hr-HR"/>
              </w:rPr>
              <w:t>Adresa:</w:t>
            </w:r>
          </w:p>
        </w:tc>
        <w:tc>
          <w:tcPr>
            <w:tcW w:w="771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8C656B" w:rsidRPr="008C656B" w:rsidRDefault="00E47FF4" w:rsidP="00E47FF4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 </w:t>
            </w:r>
          </w:p>
          <w:p w:rsidR="008C656B" w:rsidRPr="008C656B" w:rsidRDefault="008C656B" w:rsidP="00E47FF4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8"/>
                <w:szCs w:val="28"/>
                <w:lang w:eastAsia="hr-HR"/>
              </w:rPr>
            </w:pPr>
          </w:p>
          <w:p w:rsidR="008C656B" w:rsidRPr="00E47FF4" w:rsidRDefault="008C656B" w:rsidP="00E47FF4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E47FF4" w:rsidRPr="00E47FF4" w:rsidTr="006D0BF1">
        <w:trPr>
          <w:trHeight w:val="572"/>
        </w:trPr>
        <w:tc>
          <w:tcPr>
            <w:tcW w:w="1920" w:type="dxa"/>
            <w:gridSpan w:val="2"/>
            <w:vMerge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lang w:eastAsia="hr-HR"/>
              </w:rPr>
            </w:pPr>
          </w:p>
        </w:tc>
        <w:tc>
          <w:tcPr>
            <w:tcW w:w="771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E47FF4" w:rsidRPr="00E47FF4" w:rsidTr="00E47FF4">
        <w:trPr>
          <w:trHeight w:val="345"/>
        </w:trPr>
        <w:tc>
          <w:tcPr>
            <w:tcW w:w="9639" w:type="dxa"/>
            <w:gridSpan w:val="5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 </w:t>
            </w:r>
          </w:p>
        </w:tc>
      </w:tr>
      <w:tr w:rsidR="00E47FF4" w:rsidRPr="00E47FF4" w:rsidTr="00E47FF4">
        <w:trPr>
          <w:trHeight w:val="570"/>
        </w:trPr>
        <w:tc>
          <w:tcPr>
            <w:tcW w:w="9639" w:type="dxa"/>
            <w:gridSpan w:val="5"/>
            <w:tcBorders>
              <w:top w:val="nil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Dana _____________________, prema  danom upitniku, sačinjena je anketa samoprocjene:</w:t>
            </w:r>
          </w:p>
        </w:tc>
      </w:tr>
      <w:tr w:rsidR="00E47FF4" w:rsidRPr="00E47FF4" w:rsidTr="00E47FF4">
        <w:trPr>
          <w:trHeight w:val="285"/>
        </w:trPr>
        <w:tc>
          <w:tcPr>
            <w:tcW w:w="9639" w:type="dxa"/>
            <w:gridSpan w:val="5"/>
            <w:tcBorders>
              <w:top w:val="nil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 xml:space="preserve">              (datum ocjenjivanja)</w:t>
            </w:r>
          </w:p>
        </w:tc>
      </w:tr>
      <w:tr w:rsidR="00E47FF4" w:rsidRPr="00E47FF4" w:rsidTr="006D0BF1">
        <w:trPr>
          <w:trHeight w:val="443"/>
        </w:trPr>
        <w:tc>
          <w:tcPr>
            <w:tcW w:w="9639" w:type="dxa"/>
            <w:gridSpan w:val="5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 </w:t>
            </w:r>
          </w:p>
        </w:tc>
      </w:tr>
      <w:tr w:rsidR="00E47FF4" w:rsidRPr="00E47FF4" w:rsidTr="00B074C8">
        <w:trPr>
          <w:trHeight w:val="758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FFD966" w:themeFill="accent4" w:themeFillTint="99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8953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FFD966" w:themeFill="accent4" w:themeFillTint="99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hr-HR"/>
              </w:rPr>
              <w:t>Osnovni kriterij</w:t>
            </w:r>
          </w:p>
        </w:tc>
      </w:tr>
      <w:tr w:rsidR="00E47FF4" w:rsidRPr="00E47FF4" w:rsidTr="00E47FF4">
        <w:trPr>
          <w:trHeight w:val="555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1</w:t>
            </w:r>
            <w:r w:rsidR="002A5D09">
              <w:rPr>
                <w:rFonts w:ascii="Arial Narrow" w:eastAsia="Times New Roman" w:hAnsi="Arial Narrow" w:cs="Arial"/>
                <w:lang w:eastAsia="hr-HR"/>
              </w:rPr>
              <w:t>.</w:t>
            </w:r>
          </w:p>
        </w:tc>
        <w:tc>
          <w:tcPr>
            <w:tcW w:w="8953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Predani su sljedeći obrasci u vremenski određenom roku</w:t>
            </w:r>
            <w:r w:rsidR="00B074C8">
              <w:rPr>
                <w:rFonts w:ascii="Arial Narrow" w:eastAsia="Times New Roman" w:hAnsi="Arial Narrow" w:cs="Arial"/>
                <w:lang w:eastAsia="hr-HR"/>
              </w:rPr>
              <w:t xml:space="preserve"> za udruge koje su obveznici sastavljanja i predaje financijskih izvješća</w:t>
            </w:r>
            <w:r w:rsidRPr="00E47FF4">
              <w:rPr>
                <w:rFonts w:ascii="Arial Narrow" w:eastAsia="Times New Roman" w:hAnsi="Arial Narrow" w:cs="Arial"/>
                <w:lang w:eastAsia="hr-HR"/>
              </w:rPr>
              <w:t>:</w:t>
            </w:r>
          </w:p>
        </w:tc>
      </w:tr>
      <w:tr w:rsidR="00E47FF4" w:rsidRPr="00E47FF4" w:rsidTr="006D0BF1">
        <w:trPr>
          <w:trHeight w:val="255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 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ind w:firstLineChars="400" w:firstLine="880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a)     BIL-NPF</w:t>
            </w:r>
            <w:r w:rsidR="006D0BF1">
              <w:rPr>
                <w:rFonts w:ascii="Arial Narrow" w:eastAsia="Times New Roman" w:hAnsi="Arial Narrow" w:cs="Arial"/>
                <w:lang w:eastAsia="hr-HR"/>
              </w:rPr>
              <w:t xml:space="preserve">, </w:t>
            </w:r>
            <w:r w:rsidRPr="00E47FF4">
              <w:rPr>
                <w:rFonts w:ascii="Arial Narrow" w:eastAsia="Times New Roman" w:hAnsi="Arial Narrow" w:cs="Arial"/>
                <w:lang w:eastAsia="hr-HR"/>
              </w:rPr>
              <w:t>PR-RAS-NPF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double" w:sz="4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D5245C" w:rsidRPr="00E47FF4" w:rsidTr="006D0BF1">
        <w:trPr>
          <w:trHeight w:val="300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5245C" w:rsidRPr="00E47FF4" w:rsidRDefault="00D5245C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1.1.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5245C" w:rsidRPr="00E47FF4" w:rsidRDefault="00B074C8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Ukoliko u</w:t>
            </w:r>
            <w:r w:rsidR="00D5245C" w:rsidRPr="00D5245C">
              <w:rPr>
                <w:rFonts w:ascii="Arial Narrow" w:eastAsia="Times New Roman" w:hAnsi="Arial Narrow" w:cs="Arial"/>
                <w:lang w:eastAsia="hr-HR"/>
              </w:rPr>
              <w:t>drug</w:t>
            </w:r>
            <w:r>
              <w:rPr>
                <w:rFonts w:ascii="Arial Narrow" w:eastAsia="Times New Roman" w:hAnsi="Arial Narrow" w:cs="Arial"/>
                <w:lang w:eastAsia="hr-HR"/>
              </w:rPr>
              <w:t>a</w:t>
            </w:r>
            <w:r w:rsidR="00D5245C" w:rsidRPr="00D5245C">
              <w:rPr>
                <w:rFonts w:ascii="Arial Narrow" w:eastAsia="Times New Roman" w:hAnsi="Arial Narrow" w:cs="Arial"/>
                <w:lang w:eastAsia="hr-HR"/>
              </w:rPr>
              <w:t xml:space="preserve"> ni</w:t>
            </w:r>
            <w:r>
              <w:rPr>
                <w:rFonts w:ascii="Arial Narrow" w:eastAsia="Times New Roman" w:hAnsi="Arial Narrow" w:cs="Arial"/>
                <w:lang w:eastAsia="hr-HR"/>
              </w:rPr>
              <w:t>je</w:t>
            </w:r>
            <w:r w:rsidR="00D5245C" w:rsidRPr="00D5245C">
              <w:rPr>
                <w:rFonts w:ascii="Arial Narrow" w:eastAsia="Times New Roman" w:hAnsi="Arial Narrow" w:cs="Arial"/>
                <w:lang w:eastAsia="hr-HR"/>
              </w:rPr>
              <w:t xml:space="preserve"> obvezni</w:t>
            </w:r>
            <w:r>
              <w:rPr>
                <w:rFonts w:ascii="Arial Narrow" w:eastAsia="Times New Roman" w:hAnsi="Arial Narrow" w:cs="Arial"/>
                <w:lang w:eastAsia="hr-HR"/>
              </w:rPr>
              <w:t>k</w:t>
            </w:r>
            <w:r w:rsidR="00D5245C" w:rsidRPr="00D5245C">
              <w:rPr>
                <w:rFonts w:ascii="Arial Narrow" w:eastAsia="Times New Roman" w:hAnsi="Arial Narrow" w:cs="Arial"/>
                <w:lang w:eastAsia="hr-HR"/>
              </w:rPr>
              <w:t xml:space="preserve"> sastavljanja financijskog izvješća</w:t>
            </w:r>
            <w:r>
              <w:rPr>
                <w:rFonts w:ascii="Arial Narrow" w:eastAsia="Times New Roman" w:hAnsi="Arial Narrow" w:cs="Arial"/>
                <w:lang w:eastAsia="hr-HR"/>
              </w:rPr>
              <w:t xml:space="preserve"> označite</w:t>
            </w:r>
          </w:p>
        </w:tc>
        <w:tc>
          <w:tcPr>
            <w:tcW w:w="1031" w:type="dxa"/>
            <w:tcBorders>
              <w:top w:val="double" w:sz="4" w:space="0" w:color="000000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5245C" w:rsidRPr="00E47FF4" w:rsidRDefault="00B074C8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double" w:sz="4" w:space="0" w:color="000000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5245C" w:rsidRPr="00E47FF4" w:rsidRDefault="00B074C8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E47FF4" w:rsidRPr="00E47FF4" w:rsidTr="00E47FF4">
        <w:trPr>
          <w:trHeight w:val="300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2</w:t>
            </w:r>
            <w:r w:rsidR="002A5D09">
              <w:rPr>
                <w:rFonts w:ascii="Arial Narrow" w:eastAsia="Times New Roman" w:hAnsi="Arial Narrow" w:cs="Arial"/>
                <w:lang w:eastAsia="hr-HR"/>
              </w:rPr>
              <w:t>.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 xml:space="preserve">Klub/Udruga je upisana u Registar udruga RH  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E47FF4" w:rsidRPr="00E47FF4" w:rsidTr="00E47FF4">
        <w:trPr>
          <w:trHeight w:val="315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3</w:t>
            </w:r>
            <w:r w:rsidR="002A5D09">
              <w:rPr>
                <w:rFonts w:ascii="Arial Narrow" w:eastAsia="Times New Roman" w:hAnsi="Arial Narrow" w:cs="Arial"/>
                <w:lang w:eastAsia="hr-HR"/>
              </w:rPr>
              <w:t>.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Klub/Udruga je donijela Statut (ili izmjene statuta)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E47FF4" w:rsidRPr="00E47FF4" w:rsidTr="00E47FF4">
        <w:trPr>
          <w:trHeight w:val="315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4</w:t>
            </w:r>
            <w:r w:rsidR="002A5D09">
              <w:rPr>
                <w:rFonts w:ascii="Arial Narrow" w:eastAsia="Times New Roman" w:hAnsi="Arial Narrow" w:cs="Arial"/>
                <w:lang w:eastAsia="hr-HR"/>
              </w:rPr>
              <w:t>.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Klub/Udruga je upisana u Registar sportskih djelatnosti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2A5D09" w:rsidRPr="00E47FF4" w:rsidTr="002B368C">
        <w:trPr>
          <w:trHeight w:val="735"/>
        </w:trPr>
        <w:tc>
          <w:tcPr>
            <w:tcW w:w="686" w:type="dxa"/>
            <w:vMerge w:val="restart"/>
            <w:tcBorders>
              <w:top w:val="nil"/>
              <w:left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5</w:t>
            </w:r>
            <w:r>
              <w:rPr>
                <w:rFonts w:ascii="Arial Narrow" w:eastAsia="Times New Roman" w:hAnsi="Arial Narrow" w:cs="Arial"/>
                <w:lang w:eastAsia="hr-HR"/>
              </w:rPr>
              <w:t>.</w:t>
            </w:r>
          </w:p>
          <w:p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 </w:t>
            </w:r>
          </w:p>
        </w:tc>
        <w:tc>
          <w:tcPr>
            <w:tcW w:w="8953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Uvidom u  ostalu poslovnu dokumentaciju, klub/udruga  je na svojim tijelima donijela (slijedeće odluke i akte):</w:t>
            </w:r>
          </w:p>
        </w:tc>
      </w:tr>
      <w:tr w:rsidR="002A5D09" w:rsidRPr="00E47FF4" w:rsidTr="006D0BF1">
        <w:trPr>
          <w:trHeight w:val="452"/>
        </w:trPr>
        <w:tc>
          <w:tcPr>
            <w:tcW w:w="686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A5D09" w:rsidRPr="00E47FF4" w:rsidRDefault="002A5D09" w:rsidP="00E47FF4">
            <w:pPr>
              <w:spacing w:after="0" w:line="240" w:lineRule="auto"/>
              <w:ind w:firstLineChars="400" w:firstLine="880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 xml:space="preserve"> Odluka Izvršnog odbora o visini godišnje članarine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2A5D09" w:rsidRPr="00E47FF4" w:rsidTr="002B368C">
        <w:trPr>
          <w:trHeight w:val="600"/>
        </w:trPr>
        <w:tc>
          <w:tcPr>
            <w:tcW w:w="686" w:type="dxa"/>
            <w:vMerge/>
            <w:tcBorders>
              <w:left w:val="double" w:sz="6" w:space="0" w:color="auto"/>
              <w:right w:val="single" w:sz="8" w:space="0" w:color="auto"/>
            </w:tcBorders>
            <w:vAlign w:val="center"/>
            <w:hideMark/>
          </w:tcPr>
          <w:p w:rsidR="002A5D09" w:rsidRPr="00E47FF4" w:rsidRDefault="002A5D09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A5D09" w:rsidRDefault="002A5D09" w:rsidP="00E47FF4">
            <w:pPr>
              <w:spacing w:after="0" w:line="240" w:lineRule="auto"/>
              <w:ind w:firstLineChars="400" w:firstLine="880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 xml:space="preserve"> Odluka Izvršnog odbora o izboru tajnika kluba, te načinu obavljanja </w:t>
            </w:r>
          </w:p>
          <w:p w:rsidR="002A5D09" w:rsidRPr="00E47FF4" w:rsidRDefault="002A5D09" w:rsidP="00E47FF4">
            <w:pPr>
              <w:spacing w:after="0" w:line="240" w:lineRule="auto"/>
              <w:ind w:firstLineChars="400" w:firstLine="880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poslova – profesionalno ili volonterski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2A5D09" w:rsidRPr="00E47FF4" w:rsidTr="002B368C">
        <w:trPr>
          <w:trHeight w:val="600"/>
        </w:trPr>
        <w:tc>
          <w:tcPr>
            <w:tcW w:w="686" w:type="dxa"/>
            <w:vMerge/>
            <w:tcBorders>
              <w:left w:val="double" w:sz="6" w:space="0" w:color="auto"/>
              <w:right w:val="single" w:sz="8" w:space="0" w:color="auto"/>
            </w:tcBorders>
            <w:vAlign w:val="center"/>
            <w:hideMark/>
          </w:tcPr>
          <w:p w:rsidR="002A5D09" w:rsidRPr="00E47FF4" w:rsidRDefault="002A5D09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A5D09" w:rsidRPr="00E47FF4" w:rsidRDefault="002A5D09" w:rsidP="00E47FF4">
            <w:pPr>
              <w:spacing w:after="0" w:line="240" w:lineRule="auto"/>
              <w:ind w:firstLineChars="400" w:firstLine="880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Odluka Izvršnog odbora o obliku i sadržaju diplome za počasne članove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2A5D09" w:rsidRPr="00E47FF4" w:rsidTr="002B368C">
        <w:trPr>
          <w:trHeight w:val="345"/>
        </w:trPr>
        <w:tc>
          <w:tcPr>
            <w:tcW w:w="686" w:type="dxa"/>
            <w:vMerge/>
            <w:tcBorders>
              <w:left w:val="double" w:sz="6" w:space="0" w:color="auto"/>
              <w:right w:val="single" w:sz="8" w:space="0" w:color="auto"/>
            </w:tcBorders>
            <w:vAlign w:val="center"/>
            <w:hideMark/>
          </w:tcPr>
          <w:p w:rsidR="002A5D09" w:rsidRPr="00E47FF4" w:rsidRDefault="002A5D09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A5D09" w:rsidRPr="00E47FF4" w:rsidRDefault="002A5D09" w:rsidP="00E47FF4">
            <w:pPr>
              <w:spacing w:after="0" w:line="240" w:lineRule="auto"/>
              <w:ind w:firstLineChars="400" w:firstLine="880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Odluka Izvršnog odbora o izboru trenera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2A5D09" w:rsidRPr="00E47FF4" w:rsidTr="002B368C">
        <w:trPr>
          <w:trHeight w:val="720"/>
        </w:trPr>
        <w:tc>
          <w:tcPr>
            <w:tcW w:w="686" w:type="dxa"/>
            <w:vMerge/>
            <w:tcBorders>
              <w:left w:val="double" w:sz="6" w:space="0" w:color="auto"/>
              <w:right w:val="single" w:sz="8" w:space="0" w:color="auto"/>
            </w:tcBorders>
            <w:vAlign w:val="center"/>
            <w:hideMark/>
          </w:tcPr>
          <w:p w:rsidR="002A5D09" w:rsidRPr="00E47FF4" w:rsidRDefault="002A5D09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A5D09" w:rsidRDefault="002A5D09" w:rsidP="00E47FF4">
            <w:pPr>
              <w:spacing w:after="0" w:line="240" w:lineRule="auto"/>
              <w:ind w:firstLineChars="400" w:firstLine="880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 xml:space="preserve">Odluka Izvršnog odbora o imenovanju predstavnika u Skupštine drugih </w:t>
            </w:r>
          </w:p>
          <w:p w:rsidR="002A5D09" w:rsidRPr="00E47FF4" w:rsidRDefault="002A5D09" w:rsidP="00E47FF4">
            <w:pPr>
              <w:spacing w:after="0" w:line="240" w:lineRule="auto"/>
              <w:ind w:firstLineChars="400" w:firstLine="880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saveza ili organizacija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2A5D09" w:rsidRPr="00E47FF4" w:rsidTr="006D0BF1">
        <w:trPr>
          <w:trHeight w:val="362"/>
        </w:trPr>
        <w:tc>
          <w:tcPr>
            <w:tcW w:w="686" w:type="dxa"/>
            <w:vMerge/>
            <w:tcBorders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2A5D09" w:rsidRPr="00E47FF4" w:rsidRDefault="002A5D09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A5D09" w:rsidRPr="00E47FF4" w:rsidRDefault="002A5D09" w:rsidP="00E47FF4">
            <w:pPr>
              <w:spacing w:after="0" w:line="240" w:lineRule="auto"/>
              <w:ind w:firstLineChars="400" w:firstLine="880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Imenovanje disciplinske komisije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A5D09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2E0EAF" w:rsidRPr="00E47FF4" w:rsidTr="000E5D1A">
        <w:trPr>
          <w:trHeight w:val="300"/>
        </w:trPr>
        <w:tc>
          <w:tcPr>
            <w:tcW w:w="686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E0EAF" w:rsidRPr="00E47FF4" w:rsidRDefault="002E0EAF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6.</w:t>
            </w:r>
          </w:p>
        </w:tc>
        <w:tc>
          <w:tcPr>
            <w:tcW w:w="6930" w:type="dxa"/>
            <w:gridSpan w:val="2"/>
            <w:vMerge w:val="restart"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E0EAF" w:rsidRPr="00E47FF4" w:rsidRDefault="002E0EAF" w:rsidP="002E0EAF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U klubu/udruzi djeluju sljedeće kategorije natjecatelja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E0EAF" w:rsidRPr="00E47FF4" w:rsidRDefault="002E0EAF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mlađi pioniri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E0EAF" w:rsidRPr="00E47FF4" w:rsidRDefault="002E0EAF" w:rsidP="002E0EA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DA/NE</w:t>
            </w:r>
          </w:p>
        </w:tc>
      </w:tr>
      <w:tr w:rsidR="002E0EAF" w:rsidRPr="00E47FF4" w:rsidTr="000E5D1A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2E0EAF" w:rsidRPr="00E47FF4" w:rsidRDefault="002E0EAF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2E0EAF" w:rsidRPr="00E47FF4" w:rsidRDefault="002E0EAF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E0EAF" w:rsidRPr="00E47FF4" w:rsidRDefault="002E0EAF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stariji pioniri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E0EAF" w:rsidRPr="00E47FF4" w:rsidRDefault="002E0EAF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DA/NE</w:t>
            </w:r>
          </w:p>
        </w:tc>
      </w:tr>
      <w:tr w:rsidR="002E0EAF" w:rsidRPr="00E47FF4" w:rsidTr="000E5D1A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2E0EAF" w:rsidRPr="00E47FF4" w:rsidRDefault="002E0EAF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2E0EAF" w:rsidRPr="00E47FF4" w:rsidRDefault="002E0EAF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E0EAF" w:rsidRPr="00E47FF4" w:rsidRDefault="002E0EAF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kadeti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E0EAF" w:rsidRPr="00E47FF4" w:rsidRDefault="002E0EAF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DA/NE</w:t>
            </w:r>
          </w:p>
        </w:tc>
      </w:tr>
      <w:tr w:rsidR="002E0EAF" w:rsidRPr="00E47FF4" w:rsidTr="000E5D1A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2E0EAF" w:rsidRPr="00E47FF4" w:rsidRDefault="002E0EAF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2E0EAF" w:rsidRPr="00E47FF4" w:rsidRDefault="002E0EAF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E0EAF" w:rsidRPr="00E47FF4" w:rsidRDefault="002E0EAF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juniori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E0EAF" w:rsidRPr="00E47FF4" w:rsidRDefault="002E0EAF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DA/NE</w:t>
            </w:r>
          </w:p>
        </w:tc>
      </w:tr>
      <w:tr w:rsidR="002E0EAF" w:rsidRPr="00E47FF4" w:rsidTr="000E1FE4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:rsidR="002E0EAF" w:rsidRPr="00E47FF4" w:rsidRDefault="002E0EAF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vAlign w:val="center"/>
            <w:hideMark/>
          </w:tcPr>
          <w:p w:rsidR="002E0EAF" w:rsidRPr="00E47FF4" w:rsidRDefault="002E0EAF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2E0EAF" w:rsidRPr="00E47FF4" w:rsidRDefault="002E0EAF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seniori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E0EAF" w:rsidRPr="00E47FF4" w:rsidRDefault="002E0EAF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DA/NE</w:t>
            </w:r>
          </w:p>
        </w:tc>
      </w:tr>
      <w:tr w:rsidR="00E47FF4" w:rsidRPr="00E47FF4" w:rsidTr="000E1FE4">
        <w:trPr>
          <w:trHeight w:val="300"/>
        </w:trPr>
        <w:tc>
          <w:tcPr>
            <w:tcW w:w="686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7FF4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lastRenderedPageBreak/>
              <w:t>7.</w:t>
            </w:r>
          </w:p>
        </w:tc>
        <w:tc>
          <w:tcPr>
            <w:tcW w:w="6930" w:type="dxa"/>
            <w:gridSpan w:val="2"/>
            <w:vMerge w:val="restart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47FF4" w:rsidRPr="00E47FF4" w:rsidRDefault="000E1FE4" w:rsidP="000E1FE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Navedite broj članova po pojedinim kategorijama</w:t>
            </w:r>
          </w:p>
        </w:tc>
        <w:tc>
          <w:tcPr>
            <w:tcW w:w="1031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mlađi pioniri</w:t>
            </w:r>
          </w:p>
        </w:tc>
        <w:tc>
          <w:tcPr>
            <w:tcW w:w="992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E47FF4" w:rsidRPr="00E47FF4" w:rsidTr="000E1FE4">
        <w:trPr>
          <w:trHeight w:val="300"/>
        </w:trPr>
        <w:tc>
          <w:tcPr>
            <w:tcW w:w="686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stariji pioniri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E47FF4" w:rsidRPr="00E47FF4" w:rsidTr="002E0EAF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kadeti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E47FF4" w:rsidRPr="00E47FF4" w:rsidTr="002E0EAF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juniori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E47FF4" w:rsidRPr="00E47FF4" w:rsidTr="002E0EAF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seniori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0E1FE4" w:rsidRPr="00E47FF4" w:rsidTr="000E5D1A">
        <w:trPr>
          <w:trHeight w:val="300"/>
        </w:trPr>
        <w:tc>
          <w:tcPr>
            <w:tcW w:w="686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1FE4" w:rsidRPr="00E47FF4" w:rsidRDefault="002A5D09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8.</w:t>
            </w:r>
          </w:p>
        </w:tc>
        <w:tc>
          <w:tcPr>
            <w:tcW w:w="6930" w:type="dxa"/>
            <w:gridSpan w:val="2"/>
            <w:vMerge w:val="restart"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Razina natjecanja po pojedinim kategorijama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mlađi pioniri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0E1FE4" w:rsidRPr="00E47FF4" w:rsidTr="000E5D1A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stariji pioniri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0E1FE4" w:rsidRPr="00E47FF4" w:rsidTr="000E5D1A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kadeti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0E1FE4" w:rsidRPr="00E47FF4" w:rsidTr="000E5D1A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juniori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0E1FE4" w:rsidRPr="00E47FF4" w:rsidTr="000E5D1A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vAlign w:val="center"/>
            <w:hideMark/>
          </w:tcPr>
          <w:p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seniori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0E1FE4" w:rsidRPr="00E47FF4" w:rsidTr="000E5D1A">
        <w:trPr>
          <w:trHeight w:val="300"/>
        </w:trPr>
        <w:tc>
          <w:tcPr>
            <w:tcW w:w="686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E1FE4" w:rsidRPr="00E47FF4" w:rsidRDefault="002A5D09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9.</w:t>
            </w:r>
          </w:p>
        </w:tc>
        <w:tc>
          <w:tcPr>
            <w:tcW w:w="6930" w:type="dxa"/>
            <w:gridSpan w:val="2"/>
            <w:vMerge w:val="restart"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Rezultat u prethodnoj natjecateljskoj godini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mlađi pioniri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0E1FE4" w:rsidRPr="00E47FF4" w:rsidTr="000E5D1A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stariji pioniri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0E1FE4" w:rsidRPr="00E47FF4" w:rsidTr="000E5D1A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kadeti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0E1FE4" w:rsidRPr="00E47FF4" w:rsidTr="000E5D1A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juniori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0E1FE4" w:rsidRPr="00E47FF4" w:rsidTr="000E5D1A">
        <w:trPr>
          <w:trHeight w:val="300"/>
        </w:trPr>
        <w:tc>
          <w:tcPr>
            <w:tcW w:w="686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6930" w:type="dxa"/>
            <w:gridSpan w:val="2"/>
            <w:vMerge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vAlign w:val="center"/>
            <w:hideMark/>
          </w:tcPr>
          <w:p w:rsidR="000E1FE4" w:rsidRPr="00E47FF4" w:rsidRDefault="000E1FE4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seniori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E1FE4" w:rsidRPr="00E47FF4" w:rsidRDefault="000E1FE4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8C656B" w:rsidRPr="00E47FF4" w:rsidTr="00B37E9F">
        <w:trPr>
          <w:trHeight w:val="900"/>
        </w:trPr>
        <w:tc>
          <w:tcPr>
            <w:tcW w:w="68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C656B" w:rsidRPr="00E47FF4" w:rsidRDefault="002A5D09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10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C656B" w:rsidRPr="00D976D4" w:rsidRDefault="008C656B" w:rsidP="008C656B">
            <w:pPr>
              <w:spacing w:after="0" w:line="276" w:lineRule="auto"/>
              <w:rPr>
                <w:rFonts w:ascii="Arial Narrow" w:eastAsia="Times New Roman" w:hAnsi="Arial Narrow" w:cs="Arial"/>
                <w:bCs/>
                <w:lang w:eastAsia="hr-HR"/>
              </w:rPr>
            </w:pPr>
            <w:r>
              <w:rPr>
                <w:rFonts w:ascii="Arial Narrow" w:eastAsia="Times New Roman" w:hAnsi="Arial Narrow" w:cs="Arial"/>
                <w:bCs/>
                <w:lang w:eastAsia="hr-HR"/>
              </w:rPr>
              <w:t>Prosječni broj</w:t>
            </w:r>
            <w:r w:rsidRPr="00D976D4">
              <w:rPr>
                <w:rFonts w:ascii="Arial Narrow" w:eastAsia="Times New Roman" w:hAnsi="Arial Narrow" w:cs="Arial"/>
                <w:bCs/>
                <w:lang w:eastAsia="hr-HR"/>
              </w:rPr>
              <w:t xml:space="preserve"> gledatelja na natjecanjima što ih organizir</w:t>
            </w:r>
            <w:r>
              <w:rPr>
                <w:rFonts w:ascii="Arial Narrow" w:eastAsia="Times New Roman" w:hAnsi="Arial Narrow" w:cs="Arial"/>
                <w:bCs/>
                <w:lang w:eastAsia="hr-HR"/>
              </w:rPr>
              <w:t xml:space="preserve">a i provodi </w:t>
            </w:r>
            <w:r w:rsidRPr="00D976D4">
              <w:rPr>
                <w:rFonts w:ascii="Arial Narrow" w:eastAsia="Times New Roman" w:hAnsi="Arial Narrow" w:cs="Arial"/>
                <w:bCs/>
                <w:lang w:eastAsia="hr-HR"/>
              </w:rPr>
              <w:t>udruga</w:t>
            </w:r>
          </w:p>
          <w:p w:rsidR="008C656B" w:rsidRPr="00E47FF4" w:rsidRDefault="008C656B" w:rsidP="000E5D1A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</w:p>
        </w:tc>
        <w:tc>
          <w:tcPr>
            <w:tcW w:w="2023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C656B" w:rsidRPr="00E47FF4" w:rsidRDefault="008C656B" w:rsidP="000E5D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</w:p>
        </w:tc>
      </w:tr>
      <w:tr w:rsidR="00E47FF4" w:rsidRPr="00E47FF4" w:rsidTr="00E47FF4">
        <w:trPr>
          <w:trHeight w:val="900"/>
        </w:trPr>
        <w:tc>
          <w:tcPr>
            <w:tcW w:w="68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7FF4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11.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Za sve licencirane natjecatelje u sezoni 2014.-2015. koji se natječu u navedenim kategorijama  utvrđena je odgovarajuća zdravstvena sposobnost od ovlaštenog liječnika</w:t>
            </w:r>
          </w:p>
        </w:tc>
        <w:tc>
          <w:tcPr>
            <w:tcW w:w="1031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E47FF4" w:rsidRPr="00E47FF4" w:rsidTr="00E47FF4">
        <w:trPr>
          <w:trHeight w:val="840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7FF4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12.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Stručne poslove u klubu/udruzi obavljaju osobe koje ispunjavaju uvjete propisane člankom 9. Zakona o sportu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E47FF4" w:rsidRPr="00E47FF4" w:rsidTr="00E47FF4">
        <w:trPr>
          <w:trHeight w:val="810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7FF4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13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Klub/udruga nema u vlasništvu sportsku građevinu, ali sukladno aktu sportskog saveza ista ima pravo korištenja sportske građevine koja je vlasništvo grada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E47FF4" w:rsidRPr="00E47FF4" w:rsidTr="00E47FF4">
        <w:trPr>
          <w:trHeight w:val="825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7FF4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14.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Klub/Udruga ima ugovoreno obavljanje stručnih poslova sa odgovarajućim školovanim odnosno stručno osposobljenim osobama sukladno čl. 21. Zakona o sportu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E47FF4" w:rsidRPr="00E47FF4" w:rsidTr="00E47FF4">
        <w:trPr>
          <w:trHeight w:val="1065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7FF4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15.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Sve osobe predstavničkog i izvršnog tijela, osobe ovlaštene za zastupanje, kao i osobe koje obavljaju stručne poslove imaju uvjerenja da nisu pravomoćno osuđivane i da se protiv njih ne vodi kazneni postupak sukladno članku 13. Zakona o sportu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  <w:tr w:rsidR="00E47FF4" w:rsidRPr="00E47FF4" w:rsidTr="00E47FF4">
        <w:trPr>
          <w:trHeight w:val="930"/>
        </w:trPr>
        <w:tc>
          <w:tcPr>
            <w:tcW w:w="686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7FF4" w:rsidRPr="00E47FF4" w:rsidRDefault="002A5D09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16.</w:t>
            </w:r>
          </w:p>
        </w:tc>
        <w:tc>
          <w:tcPr>
            <w:tcW w:w="693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47FF4" w:rsidRPr="00E47FF4" w:rsidRDefault="002A5D09" w:rsidP="00E47FF4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Klub/Udruga</w:t>
            </w:r>
            <w:r w:rsidR="00E47FF4" w:rsidRPr="00E47FF4">
              <w:rPr>
                <w:rFonts w:ascii="Arial Narrow" w:eastAsia="Times New Roman" w:hAnsi="Arial Narrow" w:cs="Arial"/>
                <w:lang w:eastAsia="hr-HR"/>
              </w:rPr>
              <w:t xml:space="preserve"> vodi knjigu članstva sukladno članka 13. Pravilnika o obrascima i načinu vođenja registra udruga Republike Hrvatske i registra stranih  udruga u  RH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47FF4" w:rsidRPr="00E47FF4" w:rsidRDefault="00E47FF4" w:rsidP="00E47F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E47FF4">
              <w:rPr>
                <w:rFonts w:ascii="Arial Narrow" w:eastAsia="Times New Roman" w:hAnsi="Arial Narrow" w:cs="Arial"/>
                <w:lang w:eastAsia="hr-HR"/>
              </w:rPr>
              <w:t>NE</w:t>
            </w:r>
          </w:p>
        </w:tc>
      </w:tr>
    </w:tbl>
    <w:p w:rsidR="00CE05B4" w:rsidRDefault="00BF1C79"/>
    <w:tbl>
      <w:tblPr>
        <w:tblW w:w="9640" w:type="dxa"/>
        <w:tblInd w:w="-30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000000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E47FF4" w:rsidRPr="00E47FF4" w:rsidTr="00FE4140">
        <w:trPr>
          <w:trHeight w:val="916"/>
        </w:trPr>
        <w:tc>
          <w:tcPr>
            <w:tcW w:w="9640" w:type="dxa"/>
            <w:shd w:val="clear" w:color="auto" w:fill="FFD966" w:themeFill="accent4" w:themeFillTint="99"/>
            <w:vAlign w:val="center"/>
            <w:hideMark/>
          </w:tcPr>
          <w:p w:rsidR="00E47FF4" w:rsidRPr="00E47FF4" w:rsidRDefault="00E47FF4" w:rsidP="00455C1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FFFFFF"/>
                <w:sz w:val="24"/>
                <w:szCs w:val="24"/>
                <w:lang w:eastAsia="hr-HR"/>
              </w:rPr>
            </w:pPr>
            <w:r w:rsidRPr="00FE4140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hr-HR"/>
              </w:rPr>
              <w:lastRenderedPageBreak/>
              <w:t>Posebni kriteriji</w:t>
            </w:r>
            <w:r w:rsidR="00455C11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hr-HR"/>
              </w:rPr>
              <w:t xml:space="preserve"> – </w:t>
            </w:r>
            <w:r w:rsidR="00455C11"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hr-HR"/>
              </w:rPr>
              <w:t>popunjava povjerenstvo</w:t>
            </w:r>
          </w:p>
        </w:tc>
      </w:tr>
      <w:tr w:rsidR="00E47FF4" w:rsidRPr="00E47FF4" w:rsidTr="008C656B">
        <w:trPr>
          <w:trHeight w:val="2428"/>
        </w:trPr>
        <w:tc>
          <w:tcPr>
            <w:tcW w:w="9640" w:type="dxa"/>
            <w:shd w:val="clear" w:color="auto" w:fill="FFFFFF" w:themeFill="background1"/>
            <w:vAlign w:val="center"/>
          </w:tcPr>
          <w:p w:rsidR="00E47FF4" w:rsidRDefault="00D976D4" w:rsidP="00FE4140">
            <w:pPr>
              <w:spacing w:after="0" w:line="276" w:lineRule="auto"/>
              <w:rPr>
                <w:rFonts w:ascii="Arial Narrow" w:eastAsia="Times New Roman" w:hAnsi="Arial Narrow" w:cs="Arial"/>
                <w:bCs/>
                <w:lang w:eastAsia="hr-HR"/>
              </w:rPr>
            </w:pPr>
            <w:r w:rsidRPr="00D976D4">
              <w:rPr>
                <w:rFonts w:ascii="Arial Narrow" w:eastAsia="Times New Roman" w:hAnsi="Arial Narrow" w:cs="Arial"/>
                <w:bCs/>
                <w:lang w:eastAsia="hr-HR"/>
              </w:rPr>
              <w:t>Vrednovanj</w:t>
            </w:r>
            <w:r>
              <w:rPr>
                <w:rFonts w:ascii="Arial Narrow" w:eastAsia="Times New Roman" w:hAnsi="Arial Narrow" w:cs="Arial"/>
                <w:bCs/>
                <w:lang w:eastAsia="hr-HR"/>
              </w:rPr>
              <w:t>e pojedine udruge</w:t>
            </w:r>
            <w:r w:rsidRPr="00D976D4">
              <w:rPr>
                <w:rFonts w:ascii="Arial Narrow" w:eastAsia="Times New Roman" w:hAnsi="Arial Narrow" w:cs="Arial"/>
                <w:bCs/>
                <w:lang w:eastAsia="hr-HR"/>
              </w:rPr>
              <w:t xml:space="preserve"> provodi se pomoću </w:t>
            </w:r>
            <w:r w:rsidR="008C656B" w:rsidRPr="008C656B">
              <w:rPr>
                <w:rFonts w:ascii="Arial Narrow" w:eastAsia="Times New Roman" w:hAnsi="Arial Narrow" w:cs="Arial"/>
                <w:b/>
                <w:bCs/>
                <w:lang w:eastAsia="hr-HR"/>
              </w:rPr>
              <w:t>4</w:t>
            </w:r>
            <w:r w:rsidRPr="008C656B">
              <w:rPr>
                <w:rFonts w:ascii="Arial Narrow" w:eastAsia="Times New Roman" w:hAnsi="Arial Narrow" w:cs="Arial"/>
                <w:b/>
                <w:bCs/>
                <w:lang w:eastAsia="hr-HR"/>
              </w:rPr>
              <w:t xml:space="preserve"> </w:t>
            </w:r>
            <w:r w:rsidRPr="00FE4140">
              <w:rPr>
                <w:rFonts w:ascii="Arial Narrow" w:eastAsia="Times New Roman" w:hAnsi="Arial Narrow" w:cs="Arial"/>
                <w:b/>
                <w:bCs/>
                <w:lang w:eastAsia="hr-HR"/>
              </w:rPr>
              <w:t>kriterija</w:t>
            </w:r>
            <w:r w:rsidRPr="00FE4140">
              <w:rPr>
                <w:rFonts w:ascii="Arial Narrow" w:eastAsia="Times New Roman" w:hAnsi="Arial Narrow" w:cs="Arial"/>
                <w:bCs/>
                <w:lang w:eastAsia="hr-HR"/>
              </w:rPr>
              <w:t xml:space="preserve"> </w:t>
            </w:r>
            <w:r w:rsidRPr="00D976D4">
              <w:rPr>
                <w:rFonts w:ascii="Arial Narrow" w:eastAsia="Times New Roman" w:hAnsi="Arial Narrow" w:cs="Arial"/>
                <w:bCs/>
                <w:lang w:eastAsia="hr-HR"/>
              </w:rPr>
              <w:t>i to :</w:t>
            </w:r>
          </w:p>
          <w:p w:rsidR="00D976D4" w:rsidRPr="00D976D4" w:rsidRDefault="00D976D4" w:rsidP="00FE4140">
            <w:pPr>
              <w:numPr>
                <w:ilvl w:val="0"/>
                <w:numId w:val="1"/>
              </w:numPr>
              <w:spacing w:after="0" w:line="276" w:lineRule="auto"/>
              <w:rPr>
                <w:rFonts w:ascii="Arial Narrow" w:eastAsia="Times New Roman" w:hAnsi="Arial Narrow" w:cs="Arial"/>
                <w:bCs/>
                <w:lang w:eastAsia="hr-HR"/>
              </w:rPr>
            </w:pPr>
            <w:r w:rsidRPr="00D976D4">
              <w:rPr>
                <w:rFonts w:ascii="Arial Narrow" w:eastAsia="Times New Roman" w:hAnsi="Arial Narrow" w:cs="Arial"/>
                <w:bCs/>
                <w:lang w:eastAsia="hr-HR"/>
              </w:rPr>
              <w:t>Rasprostranjenost vrednovanog sporta na području Republike Hrvatske, Županije i Općine</w:t>
            </w:r>
          </w:p>
          <w:p w:rsidR="00D976D4" w:rsidRPr="00D976D4" w:rsidRDefault="00D976D4" w:rsidP="00FE4140">
            <w:pPr>
              <w:numPr>
                <w:ilvl w:val="0"/>
                <w:numId w:val="1"/>
              </w:numPr>
              <w:spacing w:after="0" w:line="276" w:lineRule="auto"/>
              <w:rPr>
                <w:rFonts w:ascii="Arial Narrow" w:eastAsia="Times New Roman" w:hAnsi="Arial Narrow" w:cs="Arial"/>
                <w:bCs/>
                <w:lang w:eastAsia="hr-HR"/>
              </w:rPr>
            </w:pPr>
            <w:r w:rsidRPr="00D976D4">
              <w:rPr>
                <w:rFonts w:ascii="Arial Narrow" w:eastAsia="Times New Roman" w:hAnsi="Arial Narrow" w:cs="Arial"/>
                <w:bCs/>
                <w:lang w:eastAsia="hr-HR"/>
              </w:rPr>
              <w:t>Razvijenost sustava natjecanja vrednovanog sporta prema pravilima HOO i nacionalnih sportskih saveza</w:t>
            </w:r>
          </w:p>
          <w:p w:rsidR="00D976D4" w:rsidRPr="00D976D4" w:rsidRDefault="00D976D4" w:rsidP="00FE4140">
            <w:pPr>
              <w:numPr>
                <w:ilvl w:val="0"/>
                <w:numId w:val="1"/>
              </w:numPr>
              <w:spacing w:after="0" w:line="276" w:lineRule="auto"/>
              <w:rPr>
                <w:rFonts w:ascii="Arial Narrow" w:eastAsia="Times New Roman" w:hAnsi="Arial Narrow" w:cs="Arial"/>
                <w:bCs/>
                <w:lang w:eastAsia="hr-HR"/>
              </w:rPr>
            </w:pPr>
            <w:r w:rsidRPr="00D976D4">
              <w:rPr>
                <w:rFonts w:ascii="Arial Narrow" w:eastAsia="Times New Roman" w:hAnsi="Arial Narrow" w:cs="Arial"/>
                <w:bCs/>
                <w:lang w:eastAsia="hr-HR"/>
              </w:rPr>
              <w:t>Tradicija sportske</w:t>
            </w:r>
            <w:r>
              <w:rPr>
                <w:rFonts w:ascii="Arial Narrow" w:eastAsia="Times New Roman" w:hAnsi="Arial Narrow" w:cs="Arial"/>
                <w:bCs/>
                <w:lang w:eastAsia="hr-HR"/>
              </w:rPr>
              <w:t xml:space="preserve"> grane na području Općine Dugopolje</w:t>
            </w:r>
          </w:p>
          <w:p w:rsidR="00D976D4" w:rsidRPr="008C656B" w:rsidRDefault="00D976D4" w:rsidP="008C656B">
            <w:pPr>
              <w:numPr>
                <w:ilvl w:val="0"/>
                <w:numId w:val="1"/>
              </w:numPr>
              <w:spacing w:after="0" w:line="276" w:lineRule="auto"/>
              <w:rPr>
                <w:rFonts w:ascii="Arial Narrow" w:eastAsia="Times New Roman" w:hAnsi="Arial Narrow" w:cs="Arial"/>
                <w:bCs/>
                <w:lang w:eastAsia="hr-HR"/>
              </w:rPr>
            </w:pPr>
            <w:r w:rsidRPr="00D976D4">
              <w:rPr>
                <w:rFonts w:ascii="Arial Narrow" w:eastAsia="Times New Roman" w:hAnsi="Arial Narrow" w:cs="Arial"/>
                <w:bCs/>
                <w:lang w:eastAsia="hr-HR"/>
              </w:rPr>
              <w:t>Materijalna i kadrovska osnova vrednovane sportske udruge</w:t>
            </w:r>
          </w:p>
        </w:tc>
      </w:tr>
    </w:tbl>
    <w:p w:rsidR="00E47FF4" w:rsidRDefault="00E47FF4"/>
    <w:p w:rsidR="008C656B" w:rsidRDefault="008C656B"/>
    <w:tbl>
      <w:tblPr>
        <w:tblW w:w="10009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6"/>
        <w:gridCol w:w="3115"/>
        <w:gridCol w:w="3348"/>
      </w:tblGrid>
      <w:tr w:rsidR="008C656B" w:rsidRPr="009842F4" w:rsidTr="000E5D1A">
        <w:tc>
          <w:tcPr>
            <w:tcW w:w="3415" w:type="dxa"/>
            <w:shd w:val="clear" w:color="auto" w:fill="auto"/>
            <w:vAlign w:val="center"/>
          </w:tcPr>
          <w:p w:rsidR="008C656B" w:rsidRPr="009842F4" w:rsidRDefault="008C656B" w:rsidP="000E5D1A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</w:rPr>
              <w:t>Ime i prezime voditelja/voditeljice projekta</w:t>
            </w:r>
            <w:r>
              <w:rPr>
                <w:rFonts w:ascii="Arial Narrow" w:eastAsia="Arial Unicode MS" w:hAnsi="Arial Narrow" w:cs="Arial"/>
                <w:b/>
                <w:bCs/>
              </w:rPr>
              <w:t>/programa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8C656B" w:rsidRPr="009842F4" w:rsidRDefault="008C656B" w:rsidP="000E5D1A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:rsidR="008C656B" w:rsidRPr="009842F4" w:rsidRDefault="008C656B" w:rsidP="000E5D1A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</w:rPr>
              <w:t xml:space="preserve">Ime i prezime osobe ovlaštene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</w:tr>
    </w:tbl>
    <w:p w:rsidR="008C656B" w:rsidRPr="009842F4" w:rsidRDefault="008C656B" w:rsidP="008C656B">
      <w:pPr>
        <w:jc w:val="center"/>
        <w:rPr>
          <w:rFonts w:ascii="Arial Narrow" w:eastAsia="Arial Unicode MS" w:hAnsi="Arial Narrow" w:cs="Arial"/>
          <w:b/>
        </w:rPr>
      </w:pPr>
      <w:r>
        <w:rPr>
          <w:rFonts w:ascii="Arial Narrow" w:eastAsia="Arial Unicode MS" w:hAnsi="Arial Narrow" w:cs="Arial"/>
          <w:b/>
        </w:rPr>
        <w:t>MP</w:t>
      </w:r>
    </w:p>
    <w:p w:rsidR="008C656B" w:rsidRPr="009842F4" w:rsidRDefault="008C656B" w:rsidP="008C656B">
      <w:pPr>
        <w:jc w:val="center"/>
        <w:rPr>
          <w:rFonts w:ascii="Arial Narrow" w:eastAsia="Arial Unicode MS" w:hAnsi="Arial Narrow" w:cs="Arial"/>
          <w:b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8C656B" w:rsidRPr="009842F4" w:rsidTr="000E5D1A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C656B" w:rsidRPr="009842F4" w:rsidRDefault="008C656B" w:rsidP="000E5D1A">
            <w:pPr>
              <w:snapToGri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8C656B" w:rsidRPr="009842F4" w:rsidRDefault="008C656B" w:rsidP="000E5D1A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C656B" w:rsidRPr="009842F4" w:rsidRDefault="008C656B" w:rsidP="000E5D1A">
            <w:pPr>
              <w:snapToGrid w:val="0"/>
              <w:rPr>
                <w:rFonts w:ascii="Arial Narrow" w:hAnsi="Arial Narrow" w:cs="Arial"/>
                <w:b/>
              </w:rPr>
            </w:pPr>
          </w:p>
        </w:tc>
      </w:tr>
      <w:tr w:rsidR="008C656B" w:rsidRPr="009842F4" w:rsidTr="000E5D1A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8C656B" w:rsidRPr="009842F4" w:rsidRDefault="008C656B" w:rsidP="000E5D1A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8C656B" w:rsidRPr="009842F4" w:rsidRDefault="008C656B" w:rsidP="000E5D1A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:rsidR="008C656B" w:rsidRPr="009842F4" w:rsidRDefault="008C656B" w:rsidP="000E5D1A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</w:rPr>
              <w:t xml:space="preserve">Potpis </w:t>
            </w:r>
          </w:p>
        </w:tc>
      </w:tr>
    </w:tbl>
    <w:p w:rsidR="008C656B" w:rsidRPr="009842F4" w:rsidRDefault="008C656B" w:rsidP="008C656B">
      <w:pPr>
        <w:rPr>
          <w:rFonts w:ascii="Arial Narrow" w:hAnsi="Arial Narrow"/>
        </w:rPr>
      </w:pPr>
    </w:p>
    <w:p w:rsidR="008C656B" w:rsidRPr="009842F4" w:rsidRDefault="008C656B" w:rsidP="008C656B">
      <w:pPr>
        <w:rPr>
          <w:rFonts w:ascii="Arial Narrow" w:eastAsia="Arial Unicode MS" w:hAnsi="Arial Narrow" w:cs="Arial"/>
          <w:b/>
        </w:rPr>
      </w:pPr>
    </w:p>
    <w:p w:rsidR="008C656B" w:rsidRPr="009842F4" w:rsidRDefault="008C656B" w:rsidP="008C656B">
      <w:pPr>
        <w:rPr>
          <w:rFonts w:ascii="Arial Narrow" w:eastAsia="Arial Unicode MS" w:hAnsi="Arial Narrow" w:cs="Arial"/>
          <w:b/>
        </w:rPr>
      </w:pPr>
    </w:p>
    <w:p w:rsidR="008C656B" w:rsidRPr="009842F4" w:rsidRDefault="008C656B" w:rsidP="008C656B">
      <w:pPr>
        <w:rPr>
          <w:rFonts w:ascii="Arial Narrow" w:hAnsi="Arial Narrow"/>
        </w:rPr>
      </w:pPr>
    </w:p>
    <w:p w:rsidR="008C656B" w:rsidRDefault="008C656B" w:rsidP="008C656B">
      <w:pPr>
        <w:ind w:hanging="13"/>
        <w:rPr>
          <w:rFonts w:ascii="Arial Narrow" w:eastAsia="Arial Unicode MS" w:hAnsi="Arial Narrow" w:cs="Arial"/>
          <w:b/>
        </w:rPr>
      </w:pPr>
    </w:p>
    <w:p w:rsidR="008C656B" w:rsidRPr="009842F4" w:rsidRDefault="008C656B" w:rsidP="008C656B">
      <w:pPr>
        <w:ind w:hanging="13"/>
        <w:rPr>
          <w:rFonts w:ascii="Arial Narrow" w:eastAsia="Arial Unicode MS" w:hAnsi="Arial Narrow" w:cs="Arial"/>
          <w:b/>
        </w:rPr>
      </w:pPr>
      <w:r>
        <w:rPr>
          <w:rFonts w:ascii="Arial Narrow" w:eastAsia="Arial Unicode MS" w:hAnsi="Arial Narrow" w:cs="Arial"/>
          <w:b/>
        </w:rPr>
        <w:t>U _____</w:t>
      </w:r>
      <w:r w:rsidR="00455802">
        <w:rPr>
          <w:rFonts w:ascii="Arial Narrow" w:eastAsia="Arial Unicode MS" w:hAnsi="Arial Narrow" w:cs="Arial"/>
          <w:b/>
        </w:rPr>
        <w:t>_______________, __________ 20</w:t>
      </w:r>
      <w:r w:rsidR="006D0BF1">
        <w:rPr>
          <w:rFonts w:ascii="Arial Narrow" w:eastAsia="Arial Unicode MS" w:hAnsi="Arial Narrow" w:cs="Arial"/>
          <w:b/>
        </w:rPr>
        <w:t>_</w:t>
      </w:r>
      <w:bookmarkStart w:id="0" w:name="_GoBack"/>
      <w:bookmarkEnd w:id="0"/>
      <w:r w:rsidR="00455802">
        <w:rPr>
          <w:rFonts w:ascii="Arial Narrow" w:eastAsia="Arial Unicode MS" w:hAnsi="Arial Narrow" w:cs="Arial"/>
          <w:b/>
        </w:rPr>
        <w:t>_</w:t>
      </w:r>
      <w:r>
        <w:rPr>
          <w:rFonts w:ascii="Arial Narrow" w:eastAsia="Arial Unicode MS" w:hAnsi="Arial Narrow" w:cs="Arial"/>
          <w:b/>
        </w:rPr>
        <w:t>.g.</w:t>
      </w:r>
    </w:p>
    <w:p w:rsidR="008C656B" w:rsidRDefault="008C656B"/>
    <w:p w:rsidR="00A80A72" w:rsidRDefault="00A80A72" w:rsidP="00A80A72">
      <w:pPr>
        <w:pStyle w:val="Odlomakpopisa"/>
      </w:pPr>
    </w:p>
    <w:sectPr w:rsidR="00A80A7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C79" w:rsidRDefault="00BF1C79" w:rsidP="00FE4140">
      <w:pPr>
        <w:spacing w:after="0" w:line="240" w:lineRule="auto"/>
      </w:pPr>
      <w:r>
        <w:separator/>
      </w:r>
    </w:p>
  </w:endnote>
  <w:endnote w:type="continuationSeparator" w:id="0">
    <w:p w:rsidR="00BF1C79" w:rsidRDefault="00BF1C79" w:rsidP="00FE4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C79" w:rsidRDefault="00BF1C79" w:rsidP="00FE4140">
      <w:pPr>
        <w:spacing w:after="0" w:line="240" w:lineRule="auto"/>
      </w:pPr>
      <w:r>
        <w:separator/>
      </w:r>
    </w:p>
  </w:footnote>
  <w:footnote w:type="continuationSeparator" w:id="0">
    <w:p w:rsidR="00BF1C79" w:rsidRDefault="00BF1C79" w:rsidP="00FE41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479" w:type="dxa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ook w:val="04A0" w:firstRow="1" w:lastRow="0" w:firstColumn="1" w:lastColumn="0" w:noHBand="0" w:noVBand="1"/>
    </w:tblPr>
    <w:tblGrid>
      <w:gridCol w:w="1356"/>
    </w:tblGrid>
    <w:tr w:rsidR="00FE4140" w:rsidRPr="007876EC" w:rsidTr="00FE4140">
      <w:trPr>
        <w:trHeight w:val="288"/>
      </w:trPr>
      <w:tc>
        <w:tcPr>
          <w:tcW w:w="1356" w:type="dxa"/>
          <w:shd w:val="clear" w:color="auto" w:fill="auto"/>
          <w:vAlign w:val="center"/>
        </w:tcPr>
        <w:p w:rsidR="00FE4140" w:rsidRPr="000226D2" w:rsidRDefault="00FE4140" w:rsidP="00FE4140">
          <w:pPr>
            <w:spacing w:after="0"/>
            <w:jc w:val="center"/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</w:pPr>
          <w:r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  <w:t>Obrazac B6</w:t>
          </w:r>
        </w:p>
      </w:tc>
    </w:tr>
  </w:tbl>
  <w:p w:rsidR="00FE4140" w:rsidRDefault="00FE414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C05D44"/>
    <w:multiLevelType w:val="hybridMultilevel"/>
    <w:tmpl w:val="A5424A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14233"/>
    <w:multiLevelType w:val="hybridMultilevel"/>
    <w:tmpl w:val="F9CA4530"/>
    <w:lvl w:ilvl="0" w:tplc="9BC08370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FF4"/>
    <w:rsid w:val="000E1FE4"/>
    <w:rsid w:val="002A5D09"/>
    <w:rsid w:val="002E0EAF"/>
    <w:rsid w:val="00323456"/>
    <w:rsid w:val="003A1379"/>
    <w:rsid w:val="00450ED9"/>
    <w:rsid w:val="00455802"/>
    <w:rsid w:val="00455C11"/>
    <w:rsid w:val="005510F6"/>
    <w:rsid w:val="006313B1"/>
    <w:rsid w:val="006D0BF1"/>
    <w:rsid w:val="007F482A"/>
    <w:rsid w:val="008C656B"/>
    <w:rsid w:val="00A80A72"/>
    <w:rsid w:val="00B074C8"/>
    <w:rsid w:val="00B1222F"/>
    <w:rsid w:val="00BF1C79"/>
    <w:rsid w:val="00C51677"/>
    <w:rsid w:val="00D5245C"/>
    <w:rsid w:val="00D70364"/>
    <w:rsid w:val="00D976D4"/>
    <w:rsid w:val="00DD48DB"/>
    <w:rsid w:val="00E47FF4"/>
    <w:rsid w:val="00F43097"/>
    <w:rsid w:val="00FE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CE9CC6"/>
  <w15:chartTrackingRefBased/>
  <w15:docId w15:val="{8D435E59-D8D3-4B23-9D8F-523C9F032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80A7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80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80A72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E41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E4140"/>
  </w:style>
  <w:style w:type="paragraph" w:styleId="Podnoje">
    <w:name w:val="footer"/>
    <w:basedOn w:val="Normal"/>
    <w:link w:val="PodnojeChar"/>
    <w:uiPriority w:val="99"/>
    <w:unhideWhenUsed/>
    <w:rsid w:val="00FE41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E4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89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Dugopolje</dc:creator>
  <cp:keywords/>
  <dc:description/>
  <cp:lastModifiedBy>Josip Balić</cp:lastModifiedBy>
  <cp:revision>9</cp:revision>
  <cp:lastPrinted>2016-01-28T12:22:00Z</cp:lastPrinted>
  <dcterms:created xsi:type="dcterms:W3CDTF">2016-01-28T11:52:00Z</dcterms:created>
  <dcterms:modified xsi:type="dcterms:W3CDTF">2019-12-16T09:07:00Z</dcterms:modified>
</cp:coreProperties>
</file>